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5F04D0" w14:textId="78F45493" w:rsidR="00DD7AC1" w:rsidRPr="00DF5207" w:rsidRDefault="00DD7AC1" w:rsidP="00DD7AC1">
      <w:pPr>
        <w:pStyle w:val="Cuerpo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790"/>
        </w:tabs>
        <w:jc w:val="both"/>
        <w:rPr>
          <w:rStyle w:val="Ninguno"/>
          <w:rFonts w:ascii="LeMondeSans NormalOsF" w:hAnsi="LeMondeSans NormalOsF" w:cs="LeMondeSans NormalOsF"/>
          <w:color w:val="000000" w:themeColor="text1"/>
          <w:sz w:val="20"/>
          <w:szCs w:val="20"/>
        </w:rPr>
      </w:pPr>
      <w:r w:rsidRPr="00DF5207">
        <w:rPr>
          <w:rStyle w:val="Ninguno"/>
          <w:rFonts w:ascii="LeMondeSans NormalOsF" w:hAnsi="LeMondeSans NormalOsF" w:cs="LeMondeSans NormalOsF"/>
          <w:b/>
          <w:bCs/>
          <w:color w:val="000000" w:themeColor="text1"/>
          <w:sz w:val="20"/>
          <w:szCs w:val="20"/>
        </w:rPr>
        <w:t>CULTURA</w:t>
      </w:r>
      <w:r w:rsidRPr="00DF5207">
        <w:rPr>
          <w:rStyle w:val="Ninguno"/>
          <w:rFonts w:ascii="LeMondeSans NormalOsF" w:hAnsi="LeMondeSans NormalOsF" w:cs="LeMondeSans NormalOsF"/>
          <w:color w:val="000000" w:themeColor="text1"/>
          <w:sz w:val="20"/>
          <w:szCs w:val="20"/>
        </w:rPr>
        <w:t xml:space="preserve"> </w:t>
      </w:r>
      <w:r w:rsidR="00D568A4" w:rsidRPr="00DF5207">
        <w:rPr>
          <w:rStyle w:val="Ninguno"/>
          <w:rFonts w:ascii="LeMondeSans NormalOsF" w:hAnsi="LeMondeSans NormalOsF" w:cs="LeMondeSans NormalOsF"/>
          <w:color w:val="000000" w:themeColor="text1"/>
          <w:sz w:val="20"/>
          <w:szCs w:val="20"/>
          <w:lang w:val="fr-FR"/>
        </w:rPr>
        <w:t xml:space="preserve"> </w:t>
      </w:r>
      <w:r w:rsidR="00BC5573" w:rsidRPr="00DF5207">
        <w:rPr>
          <w:rStyle w:val="Ninguno"/>
          <w:rFonts w:ascii="LeMondeSans NormalOsF" w:hAnsi="LeMondeSans NormalOsF" w:cs="LeMondeSans NormalOsF"/>
          <w:color w:val="000000" w:themeColor="text1"/>
          <w:sz w:val="20"/>
          <w:szCs w:val="20"/>
          <w:lang w:val="fr-FR"/>
        </w:rPr>
        <w:t xml:space="preserve">19 </w:t>
      </w:r>
      <w:r w:rsidR="00D568A4" w:rsidRPr="00DF5207">
        <w:rPr>
          <w:rStyle w:val="Ninguno"/>
          <w:rFonts w:ascii="LeMondeSans NormalOsF" w:hAnsi="LeMondeSans NormalOsF" w:cs="LeMondeSans NormalOsF"/>
          <w:color w:val="000000" w:themeColor="text1"/>
          <w:sz w:val="20"/>
          <w:szCs w:val="20"/>
          <w:lang w:val="fr-FR"/>
        </w:rPr>
        <w:t xml:space="preserve">de </w:t>
      </w:r>
      <w:proofErr w:type="spellStart"/>
      <w:r w:rsidR="00E42240" w:rsidRPr="00DF5207">
        <w:rPr>
          <w:rStyle w:val="Ninguno"/>
          <w:rFonts w:ascii="LeMondeSans NormalOsF" w:hAnsi="LeMondeSans NormalOsF" w:cs="LeMondeSans NormalOsF"/>
          <w:color w:val="000000" w:themeColor="text1"/>
          <w:sz w:val="20"/>
          <w:szCs w:val="20"/>
          <w:lang w:val="fr-FR"/>
        </w:rPr>
        <w:t>octubre</w:t>
      </w:r>
      <w:proofErr w:type="spellEnd"/>
      <w:r w:rsidR="00932CC7" w:rsidRPr="00DF5207">
        <w:rPr>
          <w:rStyle w:val="Ninguno"/>
          <w:rFonts w:ascii="LeMondeSans NormalOsF" w:hAnsi="LeMondeSans NormalOsF" w:cs="LeMondeSans NormalOsF"/>
          <w:color w:val="000000" w:themeColor="text1"/>
          <w:sz w:val="20"/>
          <w:szCs w:val="20"/>
          <w:lang w:val="fr-FR"/>
        </w:rPr>
        <w:t xml:space="preserve"> de</w:t>
      </w:r>
      <w:r w:rsidR="00FE4B1A" w:rsidRPr="00DF5207">
        <w:rPr>
          <w:rStyle w:val="Ninguno"/>
          <w:rFonts w:ascii="LeMondeSans NormalOsF" w:hAnsi="LeMondeSans NormalOsF" w:cs="LeMondeSans NormalOsF"/>
          <w:color w:val="000000" w:themeColor="text1"/>
          <w:sz w:val="20"/>
          <w:szCs w:val="20"/>
          <w:lang w:val="fr-FR"/>
        </w:rPr>
        <w:t xml:space="preserve"> 2020</w:t>
      </w:r>
    </w:p>
    <w:p w14:paraId="454888C3" w14:textId="77777777" w:rsidR="00DD7AC1" w:rsidRPr="00DF5207" w:rsidRDefault="00DD7AC1" w:rsidP="00DD7AC1">
      <w:pPr>
        <w:pStyle w:val="Cuerpo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790"/>
        </w:tabs>
        <w:jc w:val="both"/>
        <w:rPr>
          <w:rFonts w:ascii="LeMondeSans NormalOsF" w:hAnsi="LeMondeSans NormalOsF" w:cs="LeMondeSans NormalOsF"/>
          <w:color w:val="000000" w:themeColor="text1"/>
          <w:sz w:val="32"/>
          <w:szCs w:val="32"/>
        </w:rPr>
      </w:pPr>
    </w:p>
    <w:p w14:paraId="78C83D11" w14:textId="69C9B1E3" w:rsidR="00E129F6" w:rsidRPr="00DF5207" w:rsidRDefault="00BC5573" w:rsidP="00E129F6">
      <w:pPr>
        <w:tabs>
          <w:tab w:val="left" w:pos="1790"/>
        </w:tabs>
        <w:jc w:val="both"/>
        <w:rPr>
          <w:rFonts w:ascii="LeMondeSans NormalOsF" w:hAnsi="LeMondeSans NormalOsF" w:cs="Arial Unicode MS"/>
          <w:b/>
          <w:color w:val="000000" w:themeColor="text1"/>
          <w:sz w:val="40"/>
          <w:szCs w:val="32"/>
          <w:u w:color="000000"/>
          <w:lang w:val="es-ES" w:eastAsia="es-ES"/>
        </w:rPr>
      </w:pPr>
      <w:r w:rsidRPr="00DF5207">
        <w:rPr>
          <w:rFonts w:ascii="LeMondeSans NormalOsF" w:hAnsi="LeMondeSans NormalOsF" w:cs="Arial Unicode MS"/>
          <w:b/>
          <w:bCs/>
          <w:color w:val="000000" w:themeColor="text1"/>
          <w:sz w:val="40"/>
          <w:szCs w:val="32"/>
          <w:u w:color="000000"/>
          <w:lang w:val="es-ES" w:eastAsia="es-ES"/>
        </w:rPr>
        <w:t xml:space="preserve">FAM lleva al Espacio La Granja el espectáculo </w:t>
      </w:r>
      <w:r w:rsidR="008A6732" w:rsidRPr="00DF5207">
        <w:rPr>
          <w:rFonts w:ascii="LeMondeSans NormalOsF" w:hAnsi="LeMondeSans NormalOsF" w:cs="Arial Unicode MS"/>
          <w:b/>
          <w:bCs/>
          <w:color w:val="000000" w:themeColor="text1"/>
          <w:sz w:val="40"/>
          <w:szCs w:val="32"/>
          <w:u w:color="000000"/>
          <w:lang w:val="es-ES" w:eastAsia="es-ES"/>
        </w:rPr>
        <w:t xml:space="preserve">de danza </w:t>
      </w:r>
      <w:r w:rsidR="008059DE" w:rsidRPr="00DF5207">
        <w:rPr>
          <w:rFonts w:ascii="LeMondeSans NormalOsF" w:hAnsi="LeMondeSans NormalOsF" w:cs="Arial Unicode MS"/>
          <w:b/>
          <w:bCs/>
          <w:color w:val="000000" w:themeColor="text1"/>
          <w:sz w:val="40"/>
          <w:szCs w:val="32"/>
          <w:u w:color="000000"/>
          <w:lang w:val="es-ES" w:eastAsia="es-ES"/>
        </w:rPr>
        <w:t>‘</w:t>
      </w:r>
      <w:r w:rsidRPr="00DF5207">
        <w:rPr>
          <w:rFonts w:ascii="LeMondeSans NormalOsF" w:hAnsi="LeMondeSans NormalOsF" w:cs="Arial Unicode MS"/>
          <w:b/>
          <w:bCs/>
          <w:color w:val="000000" w:themeColor="text1"/>
          <w:sz w:val="40"/>
          <w:szCs w:val="32"/>
          <w:u w:color="000000"/>
          <w:lang w:val="es-ES" w:eastAsia="es-ES"/>
        </w:rPr>
        <w:t>Instrucciones para mejorar la vida</w:t>
      </w:r>
      <w:r w:rsidR="008059DE" w:rsidRPr="00DF5207">
        <w:rPr>
          <w:rFonts w:ascii="LeMondeSans NormalOsF" w:hAnsi="LeMondeSans NormalOsF" w:cs="Arial Unicode MS"/>
          <w:b/>
          <w:bCs/>
          <w:color w:val="000000" w:themeColor="text1"/>
          <w:sz w:val="40"/>
          <w:szCs w:val="32"/>
          <w:u w:color="000000"/>
          <w:lang w:val="es-ES" w:eastAsia="es-ES"/>
        </w:rPr>
        <w:t>’</w:t>
      </w:r>
    </w:p>
    <w:p w14:paraId="57714C2E" w14:textId="1F4241C2" w:rsidR="00DD7AC1" w:rsidRPr="00DF5207" w:rsidRDefault="00DD7AC1" w:rsidP="00DD7AC1">
      <w:pPr>
        <w:tabs>
          <w:tab w:val="left" w:pos="1790"/>
        </w:tabs>
        <w:jc w:val="both"/>
        <w:rPr>
          <w:rFonts w:ascii="LeMondeSans NormalOsF" w:hAnsi="LeMondeSans NormalOsF"/>
          <w:i/>
          <w:color w:val="000000" w:themeColor="text1"/>
          <w:sz w:val="28"/>
          <w:szCs w:val="28"/>
          <w:lang w:val="de-DE"/>
        </w:rPr>
      </w:pPr>
    </w:p>
    <w:p w14:paraId="5F81912E" w14:textId="508F83F5" w:rsidR="00DD7AC1" w:rsidRPr="00DF5207" w:rsidRDefault="008F6E4B" w:rsidP="00DD7AC1">
      <w:pPr>
        <w:jc w:val="both"/>
        <w:rPr>
          <w:rFonts w:ascii="LeMondeSans NormalOsF" w:hAnsi="LeMondeSans NormalOsF"/>
          <w:color w:val="000000" w:themeColor="text1"/>
          <w:lang w:val="es-ES"/>
        </w:rPr>
      </w:pPr>
      <w:r w:rsidRPr="00DF5207">
        <w:rPr>
          <w:rFonts w:ascii="LeMondeSans NormalOsF" w:hAnsi="LeMondeSans NormalOsF"/>
          <w:i/>
          <w:iCs/>
          <w:color w:val="000000" w:themeColor="text1"/>
          <w:sz w:val="32"/>
          <w:szCs w:val="28"/>
          <w:lang w:val="es-ES"/>
        </w:rPr>
        <w:t>Las compañías Nómada y Provisional Danza interpretarán</w:t>
      </w:r>
      <w:r w:rsidR="00DF5207" w:rsidRPr="00DF5207">
        <w:rPr>
          <w:rFonts w:ascii="LeMondeSans NormalOsF" w:hAnsi="LeMondeSans NormalOsF"/>
          <w:i/>
          <w:iCs/>
          <w:color w:val="000000" w:themeColor="text1"/>
          <w:sz w:val="32"/>
          <w:szCs w:val="28"/>
          <w:lang w:val="es-ES"/>
        </w:rPr>
        <w:t xml:space="preserve"> el miércoles a las 20:30 horas</w:t>
      </w:r>
      <w:r w:rsidRPr="00DF5207">
        <w:rPr>
          <w:rFonts w:ascii="LeMondeSans NormalOsF" w:hAnsi="LeMondeSans NormalOsF"/>
          <w:i/>
          <w:iCs/>
          <w:color w:val="000000" w:themeColor="text1"/>
          <w:sz w:val="32"/>
          <w:szCs w:val="28"/>
          <w:lang w:val="es-ES"/>
        </w:rPr>
        <w:t xml:space="preserve"> la coreografía que firma Carmen Werner </w:t>
      </w:r>
    </w:p>
    <w:p w14:paraId="08AB72F9" w14:textId="77777777" w:rsidR="00DD7AC1" w:rsidRPr="00DF5207" w:rsidRDefault="00DD7AC1" w:rsidP="00DD7AC1">
      <w:pPr>
        <w:jc w:val="both"/>
        <w:rPr>
          <w:rFonts w:ascii="LeMondeSans NormalOsF" w:hAnsi="LeMondeSans NormalOsF"/>
          <w:color w:val="000000" w:themeColor="text1"/>
          <w:lang w:val="es-ES"/>
        </w:rPr>
      </w:pPr>
    </w:p>
    <w:p w14:paraId="1A1E9BA3" w14:textId="77777777" w:rsidR="00DF5207" w:rsidRPr="00DF5207" w:rsidRDefault="00DF5207" w:rsidP="00DD7AC1">
      <w:pPr>
        <w:jc w:val="both"/>
        <w:rPr>
          <w:rFonts w:ascii="LeMondeSans NormalOsF" w:hAnsi="LeMondeSans NormalOsF"/>
          <w:color w:val="000000" w:themeColor="text1"/>
          <w:lang w:val="es-ES"/>
        </w:rPr>
      </w:pPr>
    </w:p>
    <w:p w14:paraId="30A994ED" w14:textId="4A968612" w:rsidR="00952C1C" w:rsidRPr="00DF5207" w:rsidRDefault="008F6E4B" w:rsidP="00E129F6">
      <w:pPr>
        <w:jc w:val="both"/>
        <w:rPr>
          <w:rFonts w:ascii="LeMondeSans NormalOsF" w:hAnsi="LeMondeSans NormalOsF"/>
          <w:color w:val="000000" w:themeColor="text1"/>
          <w:lang w:val="es-ES"/>
        </w:rPr>
      </w:pPr>
      <w:r w:rsidRPr="00DF5207">
        <w:rPr>
          <w:rFonts w:ascii="LeMondeSans NormalOsF" w:hAnsi="LeMondeSans NormalOsF"/>
          <w:color w:val="000000" w:themeColor="text1"/>
          <w:lang w:val="es-ES"/>
        </w:rPr>
        <w:t xml:space="preserve">La Edición Especial 2020 del Festival </w:t>
      </w:r>
      <w:r w:rsidR="00DF5207" w:rsidRPr="00DF5207">
        <w:rPr>
          <w:rFonts w:ascii="LeMondeSans NormalOsF" w:hAnsi="LeMondeSans NormalOsF"/>
          <w:color w:val="000000" w:themeColor="text1"/>
          <w:lang w:val="es-ES"/>
        </w:rPr>
        <w:t>de las Artes del Movimiento FAM</w:t>
      </w:r>
      <w:r w:rsidRPr="00DF5207">
        <w:rPr>
          <w:rFonts w:ascii="LeMondeSans NormalOsF" w:hAnsi="LeMondeSans NormalOsF"/>
          <w:color w:val="000000" w:themeColor="text1"/>
          <w:lang w:val="es-ES"/>
        </w:rPr>
        <w:t xml:space="preserve"> presenta </w:t>
      </w:r>
      <w:r w:rsidRPr="00DF5207">
        <w:rPr>
          <w:rFonts w:ascii="LeMondeSans NormalOsF" w:hAnsi="LeMondeSans NormalOsF"/>
          <w:i/>
          <w:color w:val="000000" w:themeColor="text1"/>
          <w:lang w:val="es-ES"/>
        </w:rPr>
        <w:t>Ins</w:t>
      </w:r>
      <w:r w:rsidR="00DF5207" w:rsidRPr="00DF5207">
        <w:rPr>
          <w:rFonts w:ascii="LeMondeSans NormalOsF" w:hAnsi="LeMondeSans NormalOsF"/>
          <w:i/>
          <w:color w:val="000000" w:themeColor="text1"/>
          <w:lang w:val="es-ES"/>
        </w:rPr>
        <w:t>trucciones para mejorar la vida</w:t>
      </w:r>
      <w:r w:rsidRPr="00DF5207">
        <w:rPr>
          <w:rFonts w:ascii="LeMondeSans NormalOsF" w:hAnsi="LeMondeSans NormalOsF"/>
          <w:color w:val="000000" w:themeColor="text1"/>
          <w:lang w:val="es-ES"/>
        </w:rPr>
        <w:t xml:space="preserve"> de las compañías Nómada y Provisional Danza</w:t>
      </w:r>
      <w:r w:rsidR="00DF5207" w:rsidRPr="00DF5207">
        <w:rPr>
          <w:rFonts w:ascii="LeMondeSans NormalOsF" w:hAnsi="LeMondeSans NormalOsF"/>
          <w:color w:val="000000" w:themeColor="text1"/>
          <w:lang w:val="es-ES"/>
        </w:rPr>
        <w:t xml:space="preserve"> este </w:t>
      </w:r>
      <w:r w:rsidRPr="00DF5207">
        <w:rPr>
          <w:rFonts w:ascii="LeMondeSans NormalOsF" w:hAnsi="LeMondeSans NormalOsF"/>
          <w:color w:val="000000" w:themeColor="text1"/>
          <w:lang w:val="es-ES"/>
        </w:rPr>
        <w:t>miércoles 21 de octubre a las 20:30 horas. Esta propuesta del festival</w:t>
      </w:r>
      <w:r w:rsidR="00DF5207" w:rsidRPr="00DF5207">
        <w:rPr>
          <w:rFonts w:ascii="LeMondeSans NormalOsF" w:hAnsi="LeMondeSans NormalOsF"/>
          <w:color w:val="000000" w:themeColor="text1"/>
          <w:lang w:val="es-ES"/>
        </w:rPr>
        <w:t xml:space="preserve"> del Cabildo, que promueve el Área de Cultura que dirige el consejero Enrique Arriaga</w:t>
      </w:r>
      <w:r w:rsidRPr="00DF5207">
        <w:rPr>
          <w:rFonts w:ascii="LeMondeSans NormalOsF" w:hAnsi="LeMondeSans NormalOsF"/>
          <w:color w:val="000000" w:themeColor="text1"/>
          <w:lang w:val="es-ES"/>
        </w:rPr>
        <w:t xml:space="preserve">, </w:t>
      </w:r>
      <w:r w:rsidR="00DF5207" w:rsidRPr="00DF5207">
        <w:rPr>
          <w:rFonts w:ascii="LeMondeSans NormalOsF" w:hAnsi="LeMondeSans NormalOsF"/>
          <w:color w:val="000000" w:themeColor="text1"/>
          <w:lang w:val="es-ES"/>
        </w:rPr>
        <w:t>tiene las</w:t>
      </w:r>
      <w:r w:rsidRPr="00DF5207">
        <w:rPr>
          <w:rFonts w:ascii="LeMondeSans NormalOsF" w:hAnsi="LeMondeSans NormalOsF"/>
          <w:color w:val="000000" w:themeColor="text1"/>
          <w:lang w:val="es-ES"/>
        </w:rPr>
        <w:t xml:space="preserve"> entradas </w:t>
      </w:r>
      <w:r w:rsidR="00DF5207" w:rsidRPr="00DF5207">
        <w:rPr>
          <w:rFonts w:ascii="LeMondeSans NormalOsF" w:hAnsi="LeMondeSans NormalOsF"/>
          <w:color w:val="000000" w:themeColor="text1"/>
          <w:lang w:val="es-ES"/>
        </w:rPr>
        <w:t>a la venta a un</w:t>
      </w:r>
      <w:r w:rsidRPr="00DF5207">
        <w:rPr>
          <w:rFonts w:ascii="LeMondeSans NormalOsF" w:hAnsi="LeMondeSans NormalOsF"/>
          <w:color w:val="000000" w:themeColor="text1"/>
          <w:lang w:val="es-ES"/>
        </w:rPr>
        <w:t xml:space="preserve"> precio único de </w:t>
      </w:r>
      <w:r w:rsidR="00DF5207" w:rsidRPr="00DF5207">
        <w:rPr>
          <w:rFonts w:ascii="LeMondeSans NormalOsF" w:hAnsi="LeMondeSans NormalOsF"/>
          <w:color w:val="000000" w:themeColor="text1"/>
          <w:lang w:val="es-ES"/>
        </w:rPr>
        <w:t>ocho</w:t>
      </w:r>
      <w:r w:rsidRPr="00DF5207">
        <w:rPr>
          <w:rFonts w:ascii="LeMondeSans NormalOsF" w:hAnsi="LeMondeSans NormalOsF"/>
          <w:color w:val="000000" w:themeColor="text1"/>
          <w:lang w:val="es-ES"/>
        </w:rPr>
        <w:t xml:space="preserve"> euros</w:t>
      </w:r>
      <w:r w:rsidR="00DF5207" w:rsidRPr="00DF5207">
        <w:rPr>
          <w:rFonts w:ascii="LeMondeSans NormalOsF" w:hAnsi="LeMondeSans NormalOsF"/>
          <w:color w:val="000000" w:themeColor="text1"/>
          <w:lang w:val="es-ES"/>
        </w:rPr>
        <w:t xml:space="preserve"> en www.famtenerife.com.</w:t>
      </w:r>
    </w:p>
    <w:p w14:paraId="7DB77D52" w14:textId="77777777" w:rsidR="00952C1C" w:rsidRPr="00DF5207" w:rsidRDefault="00952C1C" w:rsidP="00E129F6">
      <w:pPr>
        <w:jc w:val="both"/>
        <w:rPr>
          <w:rFonts w:ascii="LeMondeSans NormalOsF" w:hAnsi="LeMondeSans NormalOsF"/>
          <w:color w:val="000000" w:themeColor="text1"/>
          <w:lang w:val="es-ES"/>
        </w:rPr>
      </w:pPr>
    </w:p>
    <w:p w14:paraId="08F5E94B" w14:textId="720B445C" w:rsidR="009B5598" w:rsidRPr="00DF5207" w:rsidRDefault="00DF5207" w:rsidP="00E129F6">
      <w:pPr>
        <w:jc w:val="both"/>
        <w:rPr>
          <w:rFonts w:ascii="LeMondeSans NormalOsF" w:hAnsi="LeMondeSans NormalOsF"/>
          <w:color w:val="000000" w:themeColor="text1"/>
        </w:rPr>
      </w:pPr>
      <w:r w:rsidRPr="00DF5207">
        <w:rPr>
          <w:rFonts w:ascii="LeMondeSans NormalOsF" w:hAnsi="LeMondeSans NormalOsF"/>
          <w:color w:val="000000" w:themeColor="text1"/>
        </w:rPr>
        <w:t xml:space="preserve">Ambientada en una tarde de primavera, la coreografía que firma Carmen Werner es el resultado del trabajo conjunto de las compañías Nómada y Provisional Danza con música de Luis Martínez. </w:t>
      </w:r>
      <w:r w:rsidR="008F6E4B" w:rsidRPr="00DF5207">
        <w:rPr>
          <w:rFonts w:ascii="LeMondeSans NormalOsF" w:hAnsi="LeMondeSans NormalOsF"/>
          <w:color w:val="000000" w:themeColor="text1"/>
        </w:rPr>
        <w:t xml:space="preserve">Cuatro intérpretes </w:t>
      </w:r>
      <w:r w:rsidR="00FE312D" w:rsidRPr="00DF5207">
        <w:rPr>
          <w:rFonts w:ascii="LeMondeSans NormalOsF" w:hAnsi="LeMondeSans NormalOsF"/>
          <w:color w:val="000000" w:themeColor="text1"/>
        </w:rPr>
        <w:t>y coreógrafos de avanzada edad</w:t>
      </w:r>
      <w:r w:rsidR="008059DE" w:rsidRPr="00DF5207">
        <w:rPr>
          <w:rFonts w:ascii="LeMondeSans NormalOsF" w:hAnsi="LeMondeSans NormalOsF"/>
          <w:color w:val="000000" w:themeColor="text1"/>
        </w:rPr>
        <w:t xml:space="preserve"> </w:t>
      </w:r>
      <w:r w:rsidR="00FE312D" w:rsidRPr="00DF5207">
        <w:rPr>
          <w:rFonts w:ascii="LeMondeSans NormalOsF" w:hAnsi="LeMondeSans NormalOsF"/>
          <w:color w:val="000000" w:themeColor="text1"/>
        </w:rPr>
        <w:t>pero en activo</w:t>
      </w:r>
      <w:r w:rsidRPr="00DF5207">
        <w:rPr>
          <w:rFonts w:ascii="LeMondeSans NormalOsF" w:hAnsi="LeMondeSans NormalOsF"/>
          <w:color w:val="000000" w:themeColor="text1"/>
        </w:rPr>
        <w:t xml:space="preserve"> se unen en </w:t>
      </w:r>
      <w:r w:rsidR="00FE312D" w:rsidRPr="00DF5207">
        <w:rPr>
          <w:rFonts w:ascii="LeMondeSans NormalOsF" w:hAnsi="LeMondeSans NormalOsF"/>
          <w:i/>
          <w:color w:val="000000" w:themeColor="text1"/>
        </w:rPr>
        <w:t>Instrucciones para mejorar la vida</w:t>
      </w:r>
      <w:r w:rsidR="00FE312D" w:rsidRPr="00DF5207">
        <w:rPr>
          <w:rFonts w:ascii="LeMondeSans NormalOsF" w:hAnsi="LeMondeSans NormalOsF"/>
          <w:color w:val="000000" w:themeColor="text1"/>
        </w:rPr>
        <w:t xml:space="preserve">, una pieza que indaga en </w:t>
      </w:r>
      <w:r w:rsidR="00584CD8" w:rsidRPr="00DF5207">
        <w:rPr>
          <w:rFonts w:ascii="LeMondeSans NormalOsF" w:hAnsi="LeMondeSans NormalOsF"/>
          <w:color w:val="000000" w:themeColor="text1"/>
        </w:rPr>
        <w:t xml:space="preserve">cómo </w:t>
      </w:r>
      <w:r w:rsidR="008059DE" w:rsidRPr="00DF5207">
        <w:rPr>
          <w:rFonts w:ascii="LeMondeSans NormalOsF" w:hAnsi="LeMondeSans NormalOsF"/>
          <w:color w:val="000000" w:themeColor="text1"/>
        </w:rPr>
        <w:t xml:space="preserve">simplificar </w:t>
      </w:r>
      <w:r w:rsidR="00584CD8" w:rsidRPr="00DF5207">
        <w:rPr>
          <w:rFonts w:ascii="LeMondeSans NormalOsF" w:hAnsi="LeMondeSans NormalOsF"/>
          <w:color w:val="000000" w:themeColor="text1"/>
        </w:rPr>
        <w:t>los quehaceres cotidianos con sencillas acciones. Sonreír en un momento difícil o</w:t>
      </w:r>
      <w:r w:rsidRPr="00DF5207">
        <w:rPr>
          <w:rFonts w:ascii="LeMondeSans NormalOsF" w:hAnsi="LeMondeSans NormalOsF"/>
          <w:color w:val="000000" w:themeColor="text1"/>
        </w:rPr>
        <w:t xml:space="preserve"> cambiar una bombilla sin que</w:t>
      </w:r>
      <w:r w:rsidR="00584CD8" w:rsidRPr="00DF5207">
        <w:rPr>
          <w:rFonts w:ascii="LeMondeSans NormalOsF" w:hAnsi="LeMondeSans NormalOsF"/>
          <w:color w:val="000000" w:themeColor="text1"/>
        </w:rPr>
        <w:t xml:space="preserve"> dé un calambrazo son algunas de las cuestiones que plantea la obra. </w:t>
      </w:r>
    </w:p>
    <w:p w14:paraId="2042FE19" w14:textId="451ACA8A" w:rsidR="0078493C" w:rsidRPr="00DF5207" w:rsidRDefault="0078493C" w:rsidP="00E129F6">
      <w:pPr>
        <w:jc w:val="both"/>
        <w:rPr>
          <w:rFonts w:ascii="LeMondeSans NormalOsF" w:hAnsi="LeMondeSans NormalOsF"/>
          <w:color w:val="000000" w:themeColor="text1"/>
        </w:rPr>
      </w:pPr>
    </w:p>
    <w:p w14:paraId="2FD8F896" w14:textId="5BED77F7" w:rsidR="0078493C" w:rsidRPr="00DF5207" w:rsidRDefault="0078493C" w:rsidP="00E129F6">
      <w:pPr>
        <w:jc w:val="both"/>
        <w:rPr>
          <w:rFonts w:ascii="LeMondeSans NormalOsF" w:hAnsi="LeMondeSans NormalOsF"/>
          <w:color w:val="000000" w:themeColor="text1"/>
        </w:rPr>
      </w:pPr>
      <w:r w:rsidRPr="00DF5207">
        <w:rPr>
          <w:rFonts w:ascii="LeMondeSans NormalOsF" w:hAnsi="LeMondeSans NormalOsF"/>
          <w:color w:val="000000" w:themeColor="text1"/>
        </w:rPr>
        <w:t xml:space="preserve">Con más de 30 años en escena, Provisional Danza </w:t>
      </w:r>
      <w:r w:rsidR="008059DE" w:rsidRPr="00DF5207">
        <w:rPr>
          <w:rFonts w:ascii="LeMondeSans NormalOsF" w:hAnsi="LeMondeSans NormalOsF"/>
          <w:color w:val="000000" w:themeColor="text1"/>
        </w:rPr>
        <w:t>es la compañía fundada por Carmen Werner que ha estrenado cientos de creaciones en Europa, Asia y América. Werner ha sido la maestra con mayúsculas de actuales bailarines y coreógrafos que inundan la cartelera de la danza contemporánea.</w:t>
      </w:r>
    </w:p>
    <w:p w14:paraId="3F4E2D00" w14:textId="352136F6" w:rsidR="0078493C" w:rsidRPr="00DF5207" w:rsidRDefault="0078493C" w:rsidP="00E129F6">
      <w:pPr>
        <w:jc w:val="both"/>
        <w:rPr>
          <w:rFonts w:ascii="LeMondeSans NormalOsF" w:hAnsi="LeMondeSans NormalOsF"/>
          <w:color w:val="000000" w:themeColor="text1"/>
        </w:rPr>
      </w:pPr>
    </w:p>
    <w:p w14:paraId="56465B0D" w14:textId="02EDD577" w:rsidR="0078493C" w:rsidRPr="00DF5207" w:rsidRDefault="008059DE" w:rsidP="00E129F6">
      <w:pPr>
        <w:jc w:val="both"/>
        <w:rPr>
          <w:rFonts w:ascii="LeMondeSans NormalOsF" w:hAnsi="LeMondeSans NormalOsF"/>
          <w:color w:val="000000" w:themeColor="text1"/>
        </w:rPr>
      </w:pPr>
      <w:r w:rsidRPr="00DF5207">
        <w:rPr>
          <w:rFonts w:ascii="LeMondeSans NormalOsF" w:hAnsi="LeMondeSans NormalOsF"/>
          <w:color w:val="000000" w:themeColor="text1"/>
        </w:rPr>
        <w:t xml:space="preserve">Por su </w:t>
      </w:r>
      <w:r w:rsidR="00DF5207" w:rsidRPr="00DF5207">
        <w:rPr>
          <w:rFonts w:ascii="LeMondeSans NormalOsF" w:hAnsi="LeMondeSans NormalOsF"/>
          <w:color w:val="000000" w:themeColor="text1"/>
        </w:rPr>
        <w:t>parte</w:t>
      </w:r>
      <w:r w:rsidRPr="00DF5207">
        <w:rPr>
          <w:rFonts w:ascii="LeMondeSans NormalOsF" w:hAnsi="LeMondeSans NormalOsF"/>
          <w:color w:val="000000" w:themeColor="text1"/>
        </w:rPr>
        <w:t xml:space="preserve">, </w:t>
      </w:r>
      <w:r w:rsidR="0078493C" w:rsidRPr="00DF5207">
        <w:rPr>
          <w:rFonts w:ascii="LeMondeSans NormalOsF" w:hAnsi="LeMondeSans NormalOsF"/>
          <w:color w:val="000000" w:themeColor="text1"/>
        </w:rPr>
        <w:t>Nómada</w:t>
      </w:r>
      <w:r w:rsidRPr="00DF5207">
        <w:rPr>
          <w:rFonts w:ascii="LeMondeSans NormalOsF" w:hAnsi="LeMondeSans NormalOsF"/>
          <w:color w:val="000000" w:themeColor="text1"/>
        </w:rPr>
        <w:t xml:space="preserve"> </w:t>
      </w:r>
      <w:r w:rsidR="0078493C" w:rsidRPr="00DF5207">
        <w:rPr>
          <w:rFonts w:ascii="LeMondeSans NormalOsF" w:hAnsi="LeMondeSans NormalOsF"/>
          <w:color w:val="000000" w:themeColor="text1"/>
        </w:rPr>
        <w:t>nace como compañía en el año 2000 y tiene como pilar fundamental acerc</w:t>
      </w:r>
      <w:r w:rsidRPr="00DF5207">
        <w:rPr>
          <w:rFonts w:ascii="LeMondeSans NormalOsF" w:hAnsi="LeMondeSans NormalOsF"/>
          <w:color w:val="000000" w:themeColor="text1"/>
        </w:rPr>
        <w:t>ar</w:t>
      </w:r>
      <w:r w:rsidR="0078493C" w:rsidRPr="00DF5207">
        <w:rPr>
          <w:rFonts w:ascii="LeMondeSans NormalOsF" w:hAnsi="LeMondeSans NormalOsF"/>
          <w:color w:val="000000" w:themeColor="text1"/>
        </w:rPr>
        <w:t xml:space="preserve"> la danza contemporánea a todo tipo de públicos y espacios. Con sede en el Teatro Victoria de la capital tinerfeña, su trabajo sirve como plataforma de experimentación</w:t>
      </w:r>
      <w:r w:rsidRPr="00DF5207">
        <w:rPr>
          <w:rFonts w:ascii="LeMondeSans NormalOsF" w:hAnsi="LeMondeSans NormalOsF"/>
          <w:color w:val="000000" w:themeColor="text1"/>
        </w:rPr>
        <w:t xml:space="preserve">. </w:t>
      </w:r>
    </w:p>
    <w:p w14:paraId="06A16431" w14:textId="77777777" w:rsidR="00E129F6" w:rsidRPr="00DF5207" w:rsidRDefault="00E129F6" w:rsidP="00E129F6">
      <w:pPr>
        <w:jc w:val="both"/>
        <w:rPr>
          <w:rFonts w:ascii="LeMondeSans NormalOsF" w:hAnsi="LeMondeSans NormalOsF"/>
          <w:color w:val="000000" w:themeColor="text1"/>
          <w:lang w:val="es-ES"/>
        </w:rPr>
      </w:pPr>
    </w:p>
    <w:p w14:paraId="35CCFC7B" w14:textId="3F7C367E" w:rsidR="00907586" w:rsidRPr="00DF5207" w:rsidRDefault="00DF5207" w:rsidP="00DF5207">
      <w:pPr>
        <w:jc w:val="both"/>
        <w:rPr>
          <w:rFonts w:ascii="LeMondeSans NormalOsF" w:hAnsi="LeMondeSans NormalOsF"/>
          <w:color w:val="000000" w:themeColor="text1"/>
          <w:lang w:val="es-ES"/>
        </w:rPr>
      </w:pPr>
      <w:r w:rsidRPr="00DF5207">
        <w:rPr>
          <w:rFonts w:ascii="LeMondeSans NormalOsF" w:hAnsi="LeMondeSans NormalOsF"/>
          <w:color w:val="000000" w:themeColor="text1"/>
          <w:lang w:val="es-ES"/>
        </w:rPr>
        <w:t>Se ruega al público llegar al recinto con antelación suficiente para realizar una entrada escalonada a la sala. La compra de las entradas supone la aceptación de las medidas implementadas por el espacio cultural para hacer frente a la COVID-19, como el uso obligatorio de la mascarilla durante toda la representación.</w:t>
      </w:r>
    </w:p>
    <w:p w14:paraId="1B435CC3" w14:textId="77777777" w:rsidR="00DF5207" w:rsidRPr="00DF5207" w:rsidRDefault="00DF5207" w:rsidP="00DF5207">
      <w:pPr>
        <w:jc w:val="both"/>
        <w:rPr>
          <w:rFonts w:ascii="LeMondeSans NormalOsF" w:hAnsi="LeMondeSans NormalOsF"/>
          <w:color w:val="000000" w:themeColor="text1"/>
          <w:lang w:val="es-ES"/>
        </w:rPr>
      </w:pPr>
    </w:p>
    <w:p w14:paraId="024A6848" w14:textId="739908BA" w:rsidR="00DF5207" w:rsidRPr="00DF5207" w:rsidRDefault="00DF5207" w:rsidP="00DF5207">
      <w:pPr>
        <w:suppressAutoHyphens w:val="0"/>
        <w:jc w:val="both"/>
        <w:rPr>
          <w:rFonts w:ascii="LeMondeSans NormalOsF" w:eastAsia="Times New Roman" w:hAnsi="LeMondeSans NormalOsF"/>
          <w:color w:val="auto"/>
          <w:lang w:val="es-ES" w:eastAsia="es-ES"/>
        </w:rPr>
      </w:pPr>
      <w:r w:rsidRPr="00DF5207">
        <w:rPr>
          <w:rFonts w:ascii="LeMondeSans NormalOsF" w:hAnsi="LeMondeSans NormalOsF"/>
          <w:color w:val="000000" w:themeColor="text1"/>
          <w:lang w:val="es-ES"/>
        </w:rPr>
        <w:t xml:space="preserve">La próxima función de FAM tendrá lugar el lunes [día 26] en la Sala Sinfónica con </w:t>
      </w:r>
      <w:r w:rsidRPr="00DF5207">
        <w:rPr>
          <w:rFonts w:ascii="LeMondeSans NormalOsF" w:hAnsi="LeMondeSans NormalOsF"/>
          <w:i/>
          <w:color w:val="000000" w:themeColor="text1"/>
          <w:lang w:val="es-ES"/>
        </w:rPr>
        <w:t xml:space="preserve">Los cuerpos celestes. </w:t>
      </w:r>
      <w:r w:rsidRPr="00DF5207">
        <w:rPr>
          <w:rFonts w:ascii="LeMondeSans NormalOsF" w:eastAsia="Times New Roman" w:hAnsi="LeMondeSans NormalOsF"/>
          <w:i/>
          <w:color w:val="auto"/>
          <w:lang w:val="es-ES" w:eastAsia="es-ES"/>
        </w:rPr>
        <w:t>Partitura coral en siete</w:t>
      </w:r>
      <w:bookmarkStart w:id="0" w:name="_GoBack"/>
      <w:bookmarkEnd w:id="0"/>
      <w:r w:rsidRPr="00DF5207">
        <w:rPr>
          <w:rFonts w:ascii="LeMondeSans NormalOsF" w:eastAsia="Times New Roman" w:hAnsi="LeMondeSans NormalOsF"/>
          <w:i/>
          <w:color w:val="auto"/>
          <w:lang w:val="es-ES" w:eastAsia="es-ES"/>
        </w:rPr>
        <w:t xml:space="preserve"> movimientos</w:t>
      </w:r>
      <w:r w:rsidRPr="00DF5207">
        <w:rPr>
          <w:rFonts w:ascii="LeMondeSans NormalOsF" w:eastAsia="Times New Roman" w:hAnsi="LeMondeSans NormalOsF"/>
          <w:color w:val="auto"/>
          <w:lang w:val="es-ES" w:eastAsia="es-ES"/>
        </w:rPr>
        <w:t xml:space="preserve"> de la compañía </w:t>
      </w:r>
      <w:r w:rsidRPr="00DF5207">
        <w:rPr>
          <w:rFonts w:ascii="LeMondeSans NormalOsF" w:hAnsi="LeMondeSans NormalOsF"/>
        </w:rPr>
        <w:t xml:space="preserve">Marco Vargas &amp; </w:t>
      </w:r>
      <w:proofErr w:type="spellStart"/>
      <w:r w:rsidRPr="00DF5207">
        <w:rPr>
          <w:rFonts w:ascii="LeMondeSans NormalOsF" w:hAnsi="LeMondeSans NormalOsF"/>
        </w:rPr>
        <w:t>Chloé</w:t>
      </w:r>
      <w:proofErr w:type="spellEnd"/>
      <w:r w:rsidRPr="00DF5207">
        <w:rPr>
          <w:rFonts w:ascii="LeMondeSans NormalOsF" w:hAnsi="LeMondeSans NormalOsF"/>
        </w:rPr>
        <w:t xml:space="preserve"> </w:t>
      </w:r>
      <w:proofErr w:type="spellStart"/>
      <w:r w:rsidRPr="00DF5207">
        <w:rPr>
          <w:rFonts w:ascii="LeMondeSans NormalOsF" w:hAnsi="LeMondeSans NormalOsF"/>
        </w:rPr>
        <w:t>Brûlé</w:t>
      </w:r>
      <w:proofErr w:type="spellEnd"/>
      <w:r w:rsidRPr="00DF5207">
        <w:rPr>
          <w:rFonts w:ascii="LeMondeSans NormalOsF" w:hAnsi="LeMondeSans NormalOsF"/>
        </w:rPr>
        <w:t>. Toda la información se puede consultar en www.famtenerife.com.</w:t>
      </w:r>
    </w:p>
    <w:sectPr w:rsidR="00DF5207" w:rsidRPr="00DF5207" w:rsidSect="00837990">
      <w:headerReference w:type="default" r:id="rId7"/>
      <w:footerReference w:type="default" r:id="rId8"/>
      <w:pgSz w:w="11900" w:h="16840"/>
      <w:pgMar w:top="2269" w:right="1270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1025E7" w14:textId="77777777" w:rsidR="00DC44FE" w:rsidRDefault="00DC44FE" w:rsidP="00BD02F0">
      <w:r>
        <w:separator/>
      </w:r>
    </w:p>
  </w:endnote>
  <w:endnote w:type="continuationSeparator" w:id="0">
    <w:p w14:paraId="0D43E9D3" w14:textId="77777777" w:rsidR="00DC44FE" w:rsidRDefault="00DC44FE" w:rsidP="00BD02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LeMondeSans NormalOsF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C37D6B" w14:textId="51AF3899" w:rsidR="00FE312D" w:rsidRDefault="00FE312D">
    <w:pPr>
      <w:pStyle w:val="Piedepgina"/>
    </w:pPr>
    <w:r w:rsidRPr="00BD02F0">
      <w:rPr>
        <w:noProof/>
        <w:lang w:val="es-ES"/>
      </w:rPr>
      <mc:AlternateContent>
        <mc:Choice Requires="wps">
          <w:drawing>
            <wp:anchor distT="0" distB="0" distL="114935" distR="114935" simplePos="0" relativeHeight="251657216" behindDoc="1" locked="0" layoutInCell="1" allowOverlap="1" wp14:anchorId="421A024B" wp14:editId="4358D637">
              <wp:simplePos x="0" y="0"/>
              <wp:positionH relativeFrom="column">
                <wp:posOffset>-599122</wp:posOffset>
              </wp:positionH>
              <wp:positionV relativeFrom="paragraph">
                <wp:posOffset>-120650</wp:posOffset>
              </wp:positionV>
              <wp:extent cx="2400300" cy="381000"/>
              <wp:effectExtent l="0" t="0" r="0" b="0"/>
              <wp:wrapNone/>
              <wp:docPr id="7" name="Cuadro de texto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00300" cy="38100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CC33CC" w14:textId="5CFB2987" w:rsidR="00FE312D" w:rsidRPr="009D0CA8" w:rsidRDefault="00FE312D" w:rsidP="00BD02F0">
                          <w:pPr>
                            <w:rPr>
                              <w:rFonts w:ascii="Helvetica" w:hAnsi="Helvetica"/>
                              <w:color w:val="auto"/>
                              <w:sz w:val="12"/>
                              <w:szCs w:val="12"/>
                            </w:rPr>
                          </w:pPr>
                          <w:r w:rsidRPr="009D0CA8">
                            <w:rPr>
                              <w:rFonts w:ascii="Helvetica" w:hAnsi="Helvetica"/>
                              <w:color w:val="auto"/>
                              <w:sz w:val="12"/>
                              <w:szCs w:val="12"/>
                            </w:rPr>
                            <w:t>+34 922 568 600</w:t>
                          </w:r>
                          <w:r>
                            <w:rPr>
                              <w:rFonts w:ascii="Helvetica" w:hAnsi="Helvetica"/>
                              <w:color w:val="auto"/>
                              <w:sz w:val="12"/>
                              <w:szCs w:val="12"/>
                            </w:rPr>
                            <w:t xml:space="preserve"> ext. 188</w:t>
                          </w:r>
                          <w:r w:rsidRPr="009D0CA8">
                            <w:rPr>
                              <w:rFonts w:ascii="Helvetica" w:hAnsi="Helvetica"/>
                              <w:color w:val="auto"/>
                              <w:sz w:val="12"/>
                              <w:szCs w:val="12"/>
                            </w:rPr>
                            <w:tab/>
                          </w:r>
                          <w:r w:rsidRPr="009D0CA8">
                            <w:rPr>
                              <w:rFonts w:ascii="Helvetica" w:hAnsi="Helvetica"/>
                              <w:color w:val="auto"/>
                              <w:sz w:val="12"/>
                              <w:szCs w:val="12"/>
                            </w:rPr>
                            <w:tab/>
                            <w:t>Avda. Constitución, 1</w:t>
                          </w:r>
                        </w:p>
                        <w:p w14:paraId="49EBD7D3" w14:textId="5ADF10AE" w:rsidR="00FE312D" w:rsidRPr="009D0CA8" w:rsidRDefault="00FE312D" w:rsidP="00BD02F0">
                          <w:pPr>
                            <w:rPr>
                              <w:rFonts w:ascii="Helvetica" w:hAnsi="Helvetica"/>
                              <w:color w:val="auto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Helvetica" w:hAnsi="Helvetica"/>
                              <w:color w:val="auto"/>
                              <w:sz w:val="12"/>
                              <w:szCs w:val="12"/>
                            </w:rPr>
                            <w:t>+34 686 192703</w:t>
                          </w:r>
                          <w:r w:rsidRPr="009D0CA8">
                            <w:rPr>
                              <w:rFonts w:ascii="Helvetica" w:hAnsi="Helvetica"/>
                              <w:color w:val="auto"/>
                              <w:sz w:val="12"/>
                              <w:szCs w:val="12"/>
                            </w:rPr>
                            <w:tab/>
                          </w:r>
                          <w:r w:rsidRPr="009D0CA8">
                            <w:rPr>
                              <w:rFonts w:ascii="Helvetica" w:hAnsi="Helvetica"/>
                              <w:color w:val="auto"/>
                              <w:sz w:val="12"/>
                              <w:szCs w:val="12"/>
                            </w:rPr>
                            <w:tab/>
                            <w:t xml:space="preserve">38003 Santa Cruz de </w:t>
                          </w:r>
                          <w:r>
                            <w:rPr>
                              <w:rFonts w:ascii="Helvetica" w:hAnsi="Helvetica"/>
                              <w:color w:val="auto"/>
                              <w:sz w:val="12"/>
                              <w:szCs w:val="12"/>
                            </w:rPr>
                            <w:t>Tenerife</w:t>
                          </w:r>
                          <w:r>
                            <w:rPr>
                              <w:rFonts w:ascii="Helvetica" w:hAnsi="Helvetica"/>
                              <w:color w:val="auto"/>
                              <w:sz w:val="12"/>
                              <w:szCs w:val="12"/>
                            </w:rPr>
                            <w:br/>
                          </w:r>
                          <w:r w:rsidRPr="009D0CA8">
                            <w:rPr>
                              <w:rFonts w:ascii="Helvetica" w:hAnsi="Helvetica"/>
                              <w:color w:val="auto"/>
                              <w:sz w:val="12"/>
                              <w:szCs w:val="12"/>
                            </w:rPr>
                            <w:t>prensa@auditoridetenerife.com</w:t>
                          </w:r>
                          <w:r w:rsidRPr="009D0CA8">
                            <w:rPr>
                              <w:rFonts w:ascii="Helvetica" w:hAnsi="Helvetica"/>
                              <w:color w:val="auto"/>
                              <w:sz w:val="12"/>
                              <w:szCs w:val="12"/>
                            </w:rPr>
                            <w:tab/>
                            <w:t>www.auditoriodetenerife.com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1A024B" id="_x0000_t202" coordsize="21600,21600" o:spt="202" path="m,l,21600r21600,l21600,xe">
              <v:stroke joinstyle="miter"/>
              <v:path gradientshapeok="t" o:connecttype="rect"/>
            </v:shapetype>
            <v:shape id="Cuadro de texto 7" o:spid="_x0000_s1027" type="#_x0000_t202" style="position:absolute;margin-left:-47.15pt;margin-top:-9.5pt;width:189pt;height:30pt;z-index:-25165926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" stroked="f">
              <v:fill opacity="0"/>
              <v:textbox inset="0,0,0,0">
                <w:txbxContent>
                  <w:p w14:paraId="19CC33CC" w14:textId="5CFB2987" w:rsidR="00FE312D" w:rsidRPr="009D0CA8" w:rsidRDefault="00FE312D" w:rsidP="00BD02F0">
                    <w:pPr>
                      <w:rPr>
                        <w:rFonts w:ascii="Helvetica" w:hAnsi="Helvetica"/>
                        <w:color w:val="auto"/>
                        <w:sz w:val="12"/>
                        <w:szCs w:val="12"/>
                      </w:rPr>
                    </w:pPr>
                    <w:r w:rsidRPr="009D0CA8">
                      <w:rPr>
                        <w:rFonts w:ascii="Helvetica" w:hAnsi="Helvetica"/>
                        <w:color w:val="auto"/>
                        <w:sz w:val="12"/>
                        <w:szCs w:val="12"/>
                      </w:rPr>
                      <w:t>+34 922 568 600</w:t>
                    </w:r>
                    <w:r>
                      <w:rPr>
                        <w:rFonts w:ascii="Helvetica" w:hAnsi="Helvetica"/>
                        <w:color w:val="auto"/>
                        <w:sz w:val="12"/>
                        <w:szCs w:val="12"/>
                      </w:rPr>
                      <w:t xml:space="preserve"> ext. 188</w:t>
                    </w:r>
                    <w:r w:rsidRPr="009D0CA8">
                      <w:rPr>
                        <w:rFonts w:ascii="Helvetica" w:hAnsi="Helvetica"/>
                        <w:color w:val="auto"/>
                        <w:sz w:val="12"/>
                        <w:szCs w:val="12"/>
                      </w:rPr>
                      <w:tab/>
                    </w:r>
                    <w:r w:rsidRPr="009D0CA8">
                      <w:rPr>
                        <w:rFonts w:ascii="Helvetica" w:hAnsi="Helvetica"/>
                        <w:color w:val="auto"/>
                        <w:sz w:val="12"/>
                        <w:szCs w:val="12"/>
                      </w:rPr>
                      <w:tab/>
                      <w:t>Avda. Constitución, 1</w:t>
                    </w:r>
                  </w:p>
                  <w:p w14:paraId="49EBD7D3" w14:textId="5ADF10AE" w:rsidR="00FE312D" w:rsidRPr="009D0CA8" w:rsidRDefault="00FE312D" w:rsidP="00BD02F0">
                    <w:pPr>
                      <w:rPr>
                        <w:rFonts w:ascii="Helvetica" w:hAnsi="Helvetica"/>
                        <w:color w:val="auto"/>
                        <w:sz w:val="12"/>
                        <w:szCs w:val="12"/>
                      </w:rPr>
                    </w:pPr>
                    <w:r>
                      <w:rPr>
                        <w:rFonts w:ascii="Helvetica" w:hAnsi="Helvetica"/>
                        <w:color w:val="auto"/>
                        <w:sz w:val="12"/>
                        <w:szCs w:val="12"/>
                      </w:rPr>
                      <w:t>+34 686 192703</w:t>
                    </w:r>
                    <w:r w:rsidRPr="009D0CA8">
                      <w:rPr>
                        <w:rFonts w:ascii="Helvetica" w:hAnsi="Helvetica"/>
                        <w:color w:val="auto"/>
                        <w:sz w:val="12"/>
                        <w:szCs w:val="12"/>
                      </w:rPr>
                      <w:tab/>
                    </w:r>
                    <w:r w:rsidRPr="009D0CA8">
                      <w:rPr>
                        <w:rFonts w:ascii="Helvetica" w:hAnsi="Helvetica"/>
                        <w:color w:val="auto"/>
                        <w:sz w:val="12"/>
                        <w:szCs w:val="12"/>
                      </w:rPr>
                      <w:tab/>
                      <w:t xml:space="preserve">38003 Santa Cruz de </w:t>
                    </w:r>
                    <w:r>
                      <w:rPr>
                        <w:rFonts w:ascii="Helvetica" w:hAnsi="Helvetica"/>
                        <w:color w:val="auto"/>
                        <w:sz w:val="12"/>
                        <w:szCs w:val="12"/>
                      </w:rPr>
                      <w:t>Tenerife</w:t>
                    </w:r>
                    <w:r>
                      <w:rPr>
                        <w:rFonts w:ascii="Helvetica" w:hAnsi="Helvetica"/>
                        <w:color w:val="auto"/>
                        <w:sz w:val="12"/>
                        <w:szCs w:val="12"/>
                      </w:rPr>
                      <w:br/>
                    </w:r>
                    <w:r w:rsidRPr="009D0CA8">
                      <w:rPr>
                        <w:rFonts w:ascii="Helvetica" w:hAnsi="Helvetica"/>
                        <w:color w:val="auto"/>
                        <w:sz w:val="12"/>
                        <w:szCs w:val="12"/>
                      </w:rPr>
                      <w:t>prensa@auditoridetenerife.com</w:t>
                    </w:r>
                    <w:r w:rsidRPr="009D0CA8">
                      <w:rPr>
                        <w:rFonts w:ascii="Helvetica" w:hAnsi="Helvetica"/>
                        <w:color w:val="auto"/>
                        <w:sz w:val="12"/>
                        <w:szCs w:val="12"/>
                      </w:rPr>
                      <w:tab/>
                      <w:t>www.auditoriodetenerife.com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0DF3FD" w14:textId="77777777" w:rsidR="00DC44FE" w:rsidRDefault="00DC44FE" w:rsidP="00BD02F0">
      <w:r>
        <w:separator/>
      </w:r>
    </w:p>
  </w:footnote>
  <w:footnote w:type="continuationSeparator" w:id="0">
    <w:p w14:paraId="48D6D3BF" w14:textId="77777777" w:rsidR="00DC44FE" w:rsidRDefault="00DC44FE" w:rsidP="00BD02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BFA6B1" w14:textId="3D3BB953" w:rsidR="00FE312D" w:rsidRDefault="00FE312D">
    <w:pPr>
      <w:pStyle w:val="Encabezado"/>
    </w:pPr>
    <w:r>
      <w:rPr>
        <w:noProof/>
        <w:lang w:val="es-ES"/>
      </w:rPr>
      <w:drawing>
        <wp:anchor distT="0" distB="0" distL="114300" distR="114300" simplePos="0" relativeHeight="251666432" behindDoc="1" locked="0" layoutInCell="1" allowOverlap="1" wp14:anchorId="2068A4CC" wp14:editId="5F8CF1F6">
          <wp:simplePos x="0" y="0"/>
          <wp:positionH relativeFrom="column">
            <wp:posOffset>-527050</wp:posOffset>
          </wp:positionH>
          <wp:positionV relativeFrom="paragraph">
            <wp:posOffset>-107315</wp:posOffset>
          </wp:positionV>
          <wp:extent cx="2589530" cy="542925"/>
          <wp:effectExtent l="0" t="0" r="1270" b="9525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CABILDO-ADT 2019 alt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89530" cy="542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D087B">
      <w:rPr>
        <w:noProof/>
        <w:lang w:val="es-ES"/>
      </w:rPr>
      <mc:AlternateContent>
        <mc:Choice Requires="wps">
          <w:drawing>
            <wp:anchor distT="45720" distB="45720" distL="114300" distR="114300" simplePos="0" relativeHeight="251656191" behindDoc="0" locked="0" layoutInCell="1" allowOverlap="1" wp14:anchorId="79F90C83" wp14:editId="37417387">
              <wp:simplePos x="0" y="0"/>
              <wp:positionH relativeFrom="column">
                <wp:posOffset>2176145</wp:posOffset>
              </wp:positionH>
              <wp:positionV relativeFrom="paragraph">
                <wp:posOffset>42545</wp:posOffset>
              </wp:positionV>
              <wp:extent cx="2047240" cy="403860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7240" cy="4038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061EA8C" w14:textId="77777777" w:rsidR="00FE312D" w:rsidRPr="002E51B0" w:rsidRDefault="00FE312D" w:rsidP="004D087B">
                          <w:pPr>
                            <w:rPr>
                              <w:rFonts w:asciiTheme="majorHAnsi" w:hAnsiTheme="majorHAnsi" w:cstheme="majorHAnsi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2E51B0">
                            <w:rPr>
                              <w:rFonts w:asciiTheme="majorHAnsi" w:hAnsiTheme="majorHAnsi" w:cstheme="majorHAnsi"/>
                              <w:color w:val="000000" w:themeColor="text1"/>
                              <w:sz w:val="22"/>
                              <w:szCs w:val="22"/>
                            </w:rPr>
                            <w:t>GABINETE DE PRENSA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F90C8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71.35pt;margin-top:3.35pt;width:161.2pt;height:31.8pt;z-index:25165619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" stroked="f">
              <v:textbox>
                <w:txbxContent>
                  <w:p w14:paraId="1061EA8C" w14:textId="77777777" w:rsidR="00FE312D" w:rsidRPr="002E51B0" w:rsidRDefault="00FE312D" w:rsidP="004D087B">
                    <w:pPr>
                      <w:rPr>
                        <w:rFonts w:asciiTheme="majorHAnsi" w:hAnsiTheme="majorHAnsi" w:cstheme="majorHAnsi"/>
                        <w:color w:val="000000" w:themeColor="text1"/>
                        <w:sz w:val="22"/>
                        <w:szCs w:val="22"/>
                      </w:rPr>
                    </w:pPr>
                    <w:r w:rsidRPr="002E51B0">
                      <w:rPr>
                        <w:rFonts w:asciiTheme="majorHAnsi" w:hAnsiTheme="majorHAnsi" w:cstheme="majorHAnsi"/>
                        <w:color w:val="000000" w:themeColor="text1"/>
                        <w:sz w:val="22"/>
                        <w:szCs w:val="22"/>
                      </w:rPr>
                      <w:t>GABINETE DE PRENSA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4D087B">
      <w:rPr>
        <w:noProof/>
        <w:lang w:val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FAF7508" wp14:editId="038558FC">
              <wp:simplePos x="0" y="0"/>
              <wp:positionH relativeFrom="column">
                <wp:posOffset>2141220</wp:posOffset>
              </wp:positionH>
              <wp:positionV relativeFrom="paragraph">
                <wp:posOffset>57785</wp:posOffset>
              </wp:positionV>
              <wp:extent cx="0" cy="238125"/>
              <wp:effectExtent l="57150" t="19050" r="76200" b="85725"/>
              <wp:wrapNone/>
              <wp:docPr id="1" name="Conector rec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238125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8EF7142" id="Conector recto 1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8.6pt,4.55pt" to="168.6pt,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" strokecolor="black [3200]" strokeweight="1.5pt">
              <v:shadow on="t" color="black" opacity="24903f" origin=",.5" offset="0,.55556mm"/>
            </v:line>
          </w:pict>
        </mc:Fallback>
      </mc:AlternateContent>
    </w:r>
    <w:r>
      <w:t xml:space="preserve">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2F0"/>
    <w:rsid w:val="00003B13"/>
    <w:rsid w:val="00006EAC"/>
    <w:rsid w:val="000233A4"/>
    <w:rsid w:val="00040B13"/>
    <w:rsid w:val="00086883"/>
    <w:rsid w:val="000A0347"/>
    <w:rsid w:val="000D5B85"/>
    <w:rsid w:val="00117BF0"/>
    <w:rsid w:val="00146A68"/>
    <w:rsid w:val="001567A8"/>
    <w:rsid w:val="001C74F8"/>
    <w:rsid w:val="001F2643"/>
    <w:rsid w:val="00216674"/>
    <w:rsid w:val="00242AF3"/>
    <w:rsid w:val="002B187D"/>
    <w:rsid w:val="002B4AD8"/>
    <w:rsid w:val="002C0F54"/>
    <w:rsid w:val="002C0FAE"/>
    <w:rsid w:val="002C6004"/>
    <w:rsid w:val="002C79DE"/>
    <w:rsid w:val="002E51B0"/>
    <w:rsid w:val="002F312C"/>
    <w:rsid w:val="00381921"/>
    <w:rsid w:val="003C2737"/>
    <w:rsid w:val="003D7FCF"/>
    <w:rsid w:val="004302A5"/>
    <w:rsid w:val="0043737A"/>
    <w:rsid w:val="00444616"/>
    <w:rsid w:val="00473E90"/>
    <w:rsid w:val="00475B7F"/>
    <w:rsid w:val="00476B78"/>
    <w:rsid w:val="004B5B7D"/>
    <w:rsid w:val="004D087B"/>
    <w:rsid w:val="005215C7"/>
    <w:rsid w:val="00584CD8"/>
    <w:rsid w:val="005B0F21"/>
    <w:rsid w:val="005B75E2"/>
    <w:rsid w:val="005C4E9D"/>
    <w:rsid w:val="00624372"/>
    <w:rsid w:val="006364F9"/>
    <w:rsid w:val="00655503"/>
    <w:rsid w:val="006605EA"/>
    <w:rsid w:val="006C3E84"/>
    <w:rsid w:val="00707864"/>
    <w:rsid w:val="0077661D"/>
    <w:rsid w:val="0078493C"/>
    <w:rsid w:val="007B435D"/>
    <w:rsid w:val="007C057A"/>
    <w:rsid w:val="007C46B7"/>
    <w:rsid w:val="007D779F"/>
    <w:rsid w:val="008059DE"/>
    <w:rsid w:val="00837990"/>
    <w:rsid w:val="00892AB2"/>
    <w:rsid w:val="008A6732"/>
    <w:rsid w:val="008F2603"/>
    <w:rsid w:val="008F6E4B"/>
    <w:rsid w:val="00907586"/>
    <w:rsid w:val="00923D84"/>
    <w:rsid w:val="00932CC7"/>
    <w:rsid w:val="00952C1C"/>
    <w:rsid w:val="0099090C"/>
    <w:rsid w:val="0099435B"/>
    <w:rsid w:val="00997A2A"/>
    <w:rsid w:val="009B5598"/>
    <w:rsid w:val="009D0CA8"/>
    <w:rsid w:val="00A323A8"/>
    <w:rsid w:val="00A510FE"/>
    <w:rsid w:val="00A91192"/>
    <w:rsid w:val="00AE2AD0"/>
    <w:rsid w:val="00AE37C3"/>
    <w:rsid w:val="00B20ABD"/>
    <w:rsid w:val="00B325FB"/>
    <w:rsid w:val="00B510D5"/>
    <w:rsid w:val="00B53383"/>
    <w:rsid w:val="00B54DC2"/>
    <w:rsid w:val="00B92D52"/>
    <w:rsid w:val="00BC035E"/>
    <w:rsid w:val="00BC5573"/>
    <w:rsid w:val="00BD02F0"/>
    <w:rsid w:val="00C33031"/>
    <w:rsid w:val="00C60FE4"/>
    <w:rsid w:val="00CB1655"/>
    <w:rsid w:val="00CB78ED"/>
    <w:rsid w:val="00CC3B60"/>
    <w:rsid w:val="00CE304A"/>
    <w:rsid w:val="00D02653"/>
    <w:rsid w:val="00D25113"/>
    <w:rsid w:val="00D568A4"/>
    <w:rsid w:val="00D952F1"/>
    <w:rsid w:val="00DB7FED"/>
    <w:rsid w:val="00DC44FE"/>
    <w:rsid w:val="00DC62AF"/>
    <w:rsid w:val="00DD3CBD"/>
    <w:rsid w:val="00DD7AC1"/>
    <w:rsid w:val="00DF07C4"/>
    <w:rsid w:val="00DF5207"/>
    <w:rsid w:val="00E0371D"/>
    <w:rsid w:val="00E04C19"/>
    <w:rsid w:val="00E129F6"/>
    <w:rsid w:val="00E42240"/>
    <w:rsid w:val="00E45B0F"/>
    <w:rsid w:val="00E9373B"/>
    <w:rsid w:val="00EA1205"/>
    <w:rsid w:val="00F0268E"/>
    <w:rsid w:val="00F20BB7"/>
    <w:rsid w:val="00F47EAC"/>
    <w:rsid w:val="00F95692"/>
    <w:rsid w:val="00FB1946"/>
    <w:rsid w:val="00FE312D"/>
    <w:rsid w:val="00FE4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2927C061"/>
  <w14:defaultImageDpi w14:val="300"/>
  <w15:docId w15:val="{2A101459-0F4B-4FC6-93BA-C5779AAA4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02F0"/>
    <w:pPr>
      <w:suppressAutoHyphens/>
    </w:pPr>
    <w:rPr>
      <w:rFonts w:ascii="Times New Roman" w:eastAsia="Arial Unicode MS" w:hAnsi="Times New Roman" w:cs="Times New Roman"/>
      <w:color w:val="000000"/>
      <w:lang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D02F0"/>
    <w:pPr>
      <w:tabs>
        <w:tab w:val="center" w:pos="4252"/>
        <w:tab w:val="right" w:pos="8504"/>
      </w:tabs>
      <w:suppressAutoHyphens w:val="0"/>
    </w:pPr>
    <w:rPr>
      <w:rFonts w:asciiTheme="minorHAnsi" w:eastAsiaTheme="minorEastAsia" w:hAnsiTheme="minorHAnsi" w:cstheme="minorBidi"/>
      <w:color w:val="auto"/>
      <w:lang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BD02F0"/>
  </w:style>
  <w:style w:type="paragraph" w:styleId="Piedepgina">
    <w:name w:val="footer"/>
    <w:basedOn w:val="Normal"/>
    <w:link w:val="PiedepginaCar"/>
    <w:uiPriority w:val="99"/>
    <w:unhideWhenUsed/>
    <w:rsid w:val="00BD02F0"/>
    <w:pPr>
      <w:tabs>
        <w:tab w:val="center" w:pos="4252"/>
        <w:tab w:val="right" w:pos="8504"/>
      </w:tabs>
      <w:suppressAutoHyphens w:val="0"/>
    </w:pPr>
    <w:rPr>
      <w:rFonts w:asciiTheme="minorHAnsi" w:eastAsiaTheme="minorEastAsia" w:hAnsiTheme="minorHAnsi" w:cstheme="minorBidi"/>
      <w:color w:val="auto"/>
      <w:lang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D02F0"/>
  </w:style>
  <w:style w:type="paragraph" w:styleId="Textodeglobo">
    <w:name w:val="Balloon Text"/>
    <w:basedOn w:val="Normal"/>
    <w:link w:val="TextodegloboCar"/>
    <w:uiPriority w:val="99"/>
    <w:semiHidden/>
    <w:unhideWhenUsed/>
    <w:rsid w:val="00BD02F0"/>
    <w:pPr>
      <w:suppressAutoHyphens w:val="0"/>
    </w:pPr>
    <w:rPr>
      <w:rFonts w:ascii="Lucida Grande" w:eastAsiaTheme="minorEastAsia" w:hAnsi="Lucida Grande" w:cs="Lucida Grande"/>
      <w:color w:val="auto"/>
      <w:sz w:val="18"/>
      <w:szCs w:val="18"/>
      <w:lang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02F0"/>
    <w:rPr>
      <w:rFonts w:ascii="Lucida Grande" w:hAnsi="Lucida Grande" w:cs="Lucida Grande"/>
      <w:sz w:val="18"/>
      <w:szCs w:val="18"/>
    </w:rPr>
  </w:style>
  <w:style w:type="paragraph" w:customStyle="1" w:styleId="Cuerpo">
    <w:name w:val="Cuerpo"/>
    <w:uiPriority w:val="99"/>
    <w:rsid w:val="00DD7AC1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uppressAutoHyphens/>
    </w:pPr>
    <w:rPr>
      <w:rFonts w:ascii="Times New Roman" w:eastAsia="Arial Unicode MS" w:hAnsi="Times New Roman" w:cs="Arial Unicode MS"/>
      <w:color w:val="000000"/>
      <w:u w:color="000000"/>
      <w:lang w:val="de-DE"/>
    </w:rPr>
  </w:style>
  <w:style w:type="character" w:customStyle="1" w:styleId="Ninguno">
    <w:name w:val="Ninguno"/>
    <w:rsid w:val="00DD7AC1"/>
    <w:rPr>
      <w:lang w:val="de-DE"/>
    </w:rPr>
  </w:style>
  <w:style w:type="character" w:styleId="Hipervnculo">
    <w:name w:val="Hyperlink"/>
    <w:basedOn w:val="Fuentedeprrafopredeter"/>
    <w:uiPriority w:val="99"/>
    <w:unhideWhenUsed/>
    <w:rsid w:val="0099435B"/>
    <w:rPr>
      <w:color w:val="0000FF" w:themeColor="hyperlink"/>
      <w:u w:val="single"/>
    </w:rPr>
  </w:style>
  <w:style w:type="paragraph" w:customStyle="1" w:styleId="01copy">
    <w:name w:val="01 copy"/>
    <w:basedOn w:val="Normal"/>
    <w:rsid w:val="00B510D5"/>
    <w:pPr>
      <w:suppressAutoHyphens w:val="0"/>
      <w:spacing w:after="170" w:line="260" w:lineRule="atLeast"/>
      <w:jc w:val="both"/>
    </w:pPr>
    <w:rPr>
      <w:rFonts w:eastAsiaTheme="minorHAnsi"/>
      <w:sz w:val="20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456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8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8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1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84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13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03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29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75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6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7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5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504639-8E2A-4AF9-8C77-12CC3CE36D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353</Words>
  <Characters>1944</Characters>
  <Application>Microsoft Office Word</Application>
  <DocSecurity>4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PRACTICAS</dc:creator>
  <cp:keywords/>
  <dc:description/>
  <cp:lastModifiedBy>Prensa</cp:lastModifiedBy>
  <cp:revision>2</cp:revision>
  <dcterms:created xsi:type="dcterms:W3CDTF">2020-10-19T09:38:00Z</dcterms:created>
  <dcterms:modified xsi:type="dcterms:W3CDTF">2020-10-19T09:38:00Z</dcterms:modified>
</cp:coreProperties>
</file>