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C7" w:rsidRDefault="00EF6B11" w:rsidP="00010490">
      <w:pPr>
        <w:ind w:left="-180"/>
        <w:jc w:val="center"/>
      </w:pPr>
      <w:r>
        <w:rPr>
          <w:rFonts w:ascii="Arial" w:hAnsi="Arial"/>
          <w:noProof/>
          <w:sz w:val="36"/>
          <w:szCs w:val="36"/>
          <w:lang w:eastAsia="es-ES"/>
        </w:rPr>
        <w:drawing>
          <wp:inline distT="0" distB="0" distL="0" distR="0">
            <wp:extent cx="2714625" cy="1343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B" w:rsidRPr="00F92E1A" w:rsidRDefault="00D5026B" w:rsidP="00D5026B">
      <w:pPr>
        <w:pStyle w:val="NormalWeb"/>
        <w:shd w:val="clear" w:color="auto" w:fill="FFFFFF"/>
        <w:jc w:val="both"/>
        <w:rPr>
          <w:b/>
          <w:color w:val="222222"/>
          <w:sz w:val="43"/>
          <w:szCs w:val="43"/>
          <w:shd w:val="clear" w:color="auto" w:fill="FFFFFF"/>
        </w:rPr>
      </w:pPr>
      <w:bookmarkStart w:id="0" w:name="_Hlk529785397"/>
      <w:r w:rsidRPr="00F92E1A">
        <w:rPr>
          <w:b/>
          <w:color w:val="222222"/>
          <w:sz w:val="43"/>
          <w:szCs w:val="43"/>
          <w:shd w:val="clear" w:color="auto" w:fill="FFFFFF"/>
        </w:rPr>
        <w:t xml:space="preserve">El CAAM </w:t>
      </w:r>
      <w:r w:rsidR="00B134C3" w:rsidRPr="00F92E1A">
        <w:rPr>
          <w:b/>
          <w:color w:val="222222"/>
          <w:sz w:val="43"/>
          <w:szCs w:val="43"/>
          <w:shd w:val="clear" w:color="auto" w:fill="FFFFFF"/>
        </w:rPr>
        <w:t>organiza</w:t>
      </w:r>
      <w:r w:rsidRPr="00F92E1A">
        <w:rPr>
          <w:b/>
          <w:color w:val="222222"/>
          <w:sz w:val="43"/>
          <w:szCs w:val="43"/>
          <w:shd w:val="clear" w:color="auto" w:fill="FFFFFF"/>
        </w:rPr>
        <w:t xml:space="preserve"> </w:t>
      </w:r>
      <w:r w:rsidR="00251D63" w:rsidRPr="00F92E1A">
        <w:rPr>
          <w:b/>
          <w:color w:val="222222"/>
          <w:sz w:val="43"/>
          <w:szCs w:val="43"/>
          <w:shd w:val="clear" w:color="auto" w:fill="FFFFFF"/>
        </w:rPr>
        <w:t xml:space="preserve">en el Sur de Gran Canaria </w:t>
      </w:r>
      <w:r w:rsidRPr="00F92E1A">
        <w:rPr>
          <w:b/>
          <w:color w:val="222222"/>
          <w:sz w:val="43"/>
          <w:szCs w:val="43"/>
          <w:shd w:val="clear" w:color="auto" w:fill="FFFFFF"/>
        </w:rPr>
        <w:t>las jornadas ga</w:t>
      </w:r>
      <w:r w:rsidR="00B134C3" w:rsidRPr="00F92E1A">
        <w:rPr>
          <w:b/>
          <w:color w:val="222222"/>
          <w:sz w:val="43"/>
          <w:szCs w:val="43"/>
          <w:shd w:val="clear" w:color="auto" w:fill="FFFFFF"/>
        </w:rPr>
        <w:t>s</w:t>
      </w:r>
      <w:r w:rsidRPr="00F92E1A">
        <w:rPr>
          <w:b/>
          <w:color w:val="222222"/>
          <w:sz w:val="43"/>
          <w:szCs w:val="43"/>
          <w:shd w:val="clear" w:color="auto" w:fill="FFFFFF"/>
        </w:rPr>
        <w:t>tronómicas ‘Entre fogones</w:t>
      </w:r>
      <w:r w:rsidR="00251D63" w:rsidRPr="00F92E1A">
        <w:rPr>
          <w:b/>
          <w:color w:val="222222"/>
          <w:sz w:val="43"/>
          <w:szCs w:val="43"/>
          <w:shd w:val="clear" w:color="auto" w:fill="FFFFFF"/>
        </w:rPr>
        <w:t>’</w:t>
      </w:r>
      <w:r w:rsidRPr="00F92E1A">
        <w:rPr>
          <w:b/>
          <w:color w:val="222222"/>
          <w:sz w:val="43"/>
          <w:szCs w:val="43"/>
          <w:shd w:val="clear" w:color="auto" w:fill="FFFFFF"/>
        </w:rPr>
        <w:t xml:space="preserve"> </w:t>
      </w:r>
      <w:r w:rsidR="00251D63" w:rsidRPr="00F92E1A">
        <w:rPr>
          <w:b/>
          <w:color w:val="222222"/>
          <w:sz w:val="43"/>
          <w:szCs w:val="43"/>
          <w:shd w:val="clear" w:color="auto" w:fill="FFFFFF"/>
        </w:rPr>
        <w:t xml:space="preserve">con platos inspirados en </w:t>
      </w:r>
      <w:r w:rsidR="00E46AC5" w:rsidRPr="00F92E1A">
        <w:rPr>
          <w:b/>
          <w:color w:val="222222"/>
          <w:sz w:val="43"/>
          <w:szCs w:val="43"/>
          <w:shd w:val="clear" w:color="auto" w:fill="FFFFFF"/>
        </w:rPr>
        <w:t>la</w:t>
      </w:r>
      <w:r w:rsidR="00251D63" w:rsidRPr="00F92E1A">
        <w:rPr>
          <w:b/>
          <w:color w:val="222222"/>
          <w:sz w:val="43"/>
          <w:szCs w:val="43"/>
          <w:shd w:val="clear" w:color="auto" w:fill="FFFFFF"/>
        </w:rPr>
        <w:t xml:space="preserve"> Colecció</w:t>
      </w:r>
      <w:r w:rsidR="00512B44" w:rsidRPr="00F92E1A">
        <w:rPr>
          <w:b/>
          <w:color w:val="222222"/>
          <w:sz w:val="43"/>
          <w:szCs w:val="43"/>
          <w:shd w:val="clear" w:color="auto" w:fill="FFFFFF"/>
        </w:rPr>
        <w:t>n</w:t>
      </w:r>
      <w:r w:rsidR="00E46AC5" w:rsidRPr="00F92E1A">
        <w:rPr>
          <w:b/>
          <w:color w:val="222222"/>
          <w:sz w:val="43"/>
          <w:szCs w:val="43"/>
          <w:shd w:val="clear" w:color="auto" w:fill="FFFFFF"/>
        </w:rPr>
        <w:t xml:space="preserve"> del centro</w:t>
      </w:r>
    </w:p>
    <w:bookmarkEnd w:id="0"/>
    <w:p w:rsidR="000C72E9" w:rsidRDefault="00D5026B" w:rsidP="00010490">
      <w:pPr>
        <w:pStyle w:val="Prrafodelista"/>
        <w:numPr>
          <w:ilvl w:val="0"/>
          <w:numId w:val="36"/>
        </w:numPr>
        <w:spacing w:after="0" w:line="240" w:lineRule="auto"/>
        <w:ind w:right="-136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F92E1A">
        <w:rPr>
          <w:rFonts w:asciiTheme="minorHAnsi" w:hAnsiTheme="minorHAnsi" w:cstheme="minorHAnsi"/>
          <w:b/>
          <w:sz w:val="26"/>
          <w:szCs w:val="26"/>
          <w:lang w:val="es-ES"/>
        </w:rPr>
        <w:t>Estudiantes</w:t>
      </w:r>
      <w:r w:rsidR="00C008C8" w:rsidRPr="00F92E1A">
        <w:rPr>
          <w:rFonts w:asciiTheme="minorHAnsi" w:hAnsiTheme="minorHAnsi" w:cstheme="minorHAnsi"/>
          <w:b/>
          <w:sz w:val="26"/>
          <w:szCs w:val="26"/>
          <w:lang w:val="es-ES"/>
        </w:rPr>
        <w:t xml:space="preserve"> del CIFP San Cristóbal mostrarán en el hotel Lopesan Costa Meloneras </w:t>
      </w:r>
      <w:r w:rsidRPr="00F92E1A">
        <w:rPr>
          <w:rFonts w:asciiTheme="minorHAnsi" w:hAnsiTheme="minorHAnsi" w:cstheme="minorHAnsi"/>
          <w:b/>
          <w:sz w:val="26"/>
          <w:szCs w:val="26"/>
          <w:lang w:val="es-ES"/>
        </w:rPr>
        <w:t xml:space="preserve">los días 23 y 24 de noviembre </w:t>
      </w:r>
      <w:r w:rsidR="00C008C8" w:rsidRPr="00F92E1A">
        <w:rPr>
          <w:rFonts w:asciiTheme="minorHAnsi" w:hAnsiTheme="minorHAnsi" w:cstheme="minorHAnsi"/>
          <w:b/>
          <w:sz w:val="26"/>
          <w:szCs w:val="26"/>
          <w:lang w:val="es-ES"/>
        </w:rPr>
        <w:t>menús inspirados en obras de los fondos del centro de arte del Cabildo de Gran Canaria</w:t>
      </w:r>
    </w:p>
    <w:p w:rsidR="00F92E1A" w:rsidRPr="00F92E1A" w:rsidRDefault="00F92E1A" w:rsidP="00F92E1A">
      <w:pPr>
        <w:pStyle w:val="Prrafodelista"/>
        <w:spacing w:after="0" w:line="240" w:lineRule="auto"/>
        <w:ind w:right="-136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A3670A" w:rsidRPr="00F92E1A" w:rsidRDefault="00C008C8" w:rsidP="000C72E9">
      <w:pPr>
        <w:pStyle w:val="Prrafodelista"/>
        <w:spacing w:after="0" w:line="240" w:lineRule="auto"/>
        <w:ind w:right="-136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F92E1A">
        <w:rPr>
          <w:rFonts w:asciiTheme="minorHAnsi" w:hAnsiTheme="minorHAnsi" w:cstheme="minorHAnsi"/>
          <w:b/>
          <w:sz w:val="26"/>
          <w:szCs w:val="26"/>
          <w:lang w:val="es-ES"/>
        </w:rPr>
        <w:t xml:space="preserve"> </w:t>
      </w:r>
    </w:p>
    <w:p w:rsidR="000700D0" w:rsidRPr="00F92E1A" w:rsidRDefault="002F10C7" w:rsidP="002E0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F92E1A">
        <w:rPr>
          <w:rFonts w:asciiTheme="minorHAnsi" w:hAnsiTheme="minorHAnsi" w:cstheme="minorHAnsi"/>
          <w:b/>
          <w:sz w:val="24"/>
          <w:szCs w:val="24"/>
          <w:lang w:val="es-ES"/>
        </w:rPr>
        <w:t xml:space="preserve">Las Palmas de Gran </w:t>
      </w:r>
      <w:r w:rsidR="00916870" w:rsidRPr="00F92E1A">
        <w:rPr>
          <w:rFonts w:asciiTheme="minorHAnsi" w:hAnsiTheme="minorHAnsi" w:cstheme="minorHAnsi"/>
          <w:b/>
          <w:sz w:val="24"/>
          <w:szCs w:val="24"/>
          <w:lang w:val="es-ES"/>
        </w:rPr>
        <w:t xml:space="preserve">Canaria, </w:t>
      </w:r>
      <w:r w:rsidR="00C008C8" w:rsidRPr="00F92E1A">
        <w:rPr>
          <w:rFonts w:asciiTheme="minorHAnsi" w:hAnsiTheme="minorHAnsi" w:cstheme="minorHAnsi"/>
          <w:b/>
          <w:sz w:val="24"/>
          <w:szCs w:val="24"/>
          <w:lang w:val="es-ES"/>
        </w:rPr>
        <w:t>15</w:t>
      </w:r>
      <w:r w:rsidRPr="00F92E1A">
        <w:rPr>
          <w:rFonts w:asciiTheme="minorHAnsi" w:hAnsiTheme="minorHAnsi" w:cstheme="minorHAnsi"/>
          <w:b/>
          <w:sz w:val="24"/>
          <w:szCs w:val="24"/>
          <w:lang w:val="es-ES"/>
        </w:rPr>
        <w:t xml:space="preserve"> de </w:t>
      </w:r>
      <w:r w:rsidR="00C008C8" w:rsidRPr="00F92E1A">
        <w:rPr>
          <w:rFonts w:asciiTheme="minorHAnsi" w:hAnsiTheme="minorHAnsi" w:cstheme="minorHAnsi"/>
          <w:b/>
          <w:sz w:val="24"/>
          <w:szCs w:val="24"/>
          <w:lang w:val="es-ES"/>
        </w:rPr>
        <w:t>noviembre</w:t>
      </w:r>
      <w:r w:rsidRPr="00F92E1A">
        <w:rPr>
          <w:rFonts w:asciiTheme="minorHAnsi" w:hAnsiTheme="minorHAnsi" w:cstheme="minorHAnsi"/>
          <w:b/>
          <w:sz w:val="24"/>
          <w:szCs w:val="24"/>
          <w:lang w:val="es-ES"/>
        </w:rPr>
        <w:t xml:space="preserve"> de 201</w:t>
      </w:r>
      <w:r w:rsidR="004F3881" w:rsidRPr="00F92E1A">
        <w:rPr>
          <w:rFonts w:asciiTheme="minorHAnsi" w:hAnsiTheme="minorHAnsi" w:cstheme="minorHAnsi"/>
          <w:b/>
          <w:sz w:val="24"/>
          <w:szCs w:val="24"/>
          <w:lang w:val="es-ES"/>
        </w:rPr>
        <w:t>8</w:t>
      </w:r>
      <w:r w:rsidRPr="00F92E1A">
        <w:rPr>
          <w:rFonts w:asciiTheme="minorHAnsi" w:hAnsiTheme="minorHAnsi" w:cstheme="minorHAnsi"/>
          <w:b/>
          <w:sz w:val="24"/>
          <w:szCs w:val="24"/>
          <w:lang w:val="es-ES"/>
        </w:rPr>
        <w:t>.-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El Centro Atlántico de Arte Moderno (CAAM) 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>del Cabildo de Gran Canaria</w:t>
      </w:r>
      <w:r w:rsidR="000C72E9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2099C" w:rsidRPr="00F92E1A">
        <w:rPr>
          <w:rFonts w:asciiTheme="minorHAnsi" w:hAnsiTheme="minorHAnsi" w:cstheme="minorHAnsi"/>
          <w:sz w:val="24"/>
          <w:szCs w:val="24"/>
          <w:lang w:val="es-ES"/>
        </w:rPr>
        <w:t>-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en </w:t>
      </w:r>
      <w:r w:rsidR="00C008C8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colaboración 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con </w:t>
      </w:r>
      <w:r w:rsidR="00C008C8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el 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>Centro Integrado de Formación Profesional</w:t>
      </w:r>
      <w:r w:rsidR="00C008C8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San Cristóbal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y Lopesan Hotel Group</w:t>
      </w:r>
      <w:r w:rsidR="00A2099C" w:rsidRPr="00F92E1A">
        <w:rPr>
          <w:rFonts w:asciiTheme="minorHAnsi" w:hAnsiTheme="minorHAnsi" w:cstheme="minorHAnsi"/>
          <w:sz w:val="24"/>
          <w:szCs w:val="24"/>
          <w:lang w:val="es-ES"/>
        </w:rPr>
        <w:t>-</w:t>
      </w:r>
      <w:r w:rsidR="000C72E9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0700D0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ha organizado las jornadas gastronómicas </w:t>
      </w:r>
      <w:r w:rsidR="000700D0" w:rsidRPr="00F92E1A">
        <w:rPr>
          <w:rFonts w:asciiTheme="minorHAnsi" w:hAnsiTheme="minorHAnsi" w:cstheme="minorHAnsi"/>
          <w:i/>
          <w:sz w:val="24"/>
          <w:szCs w:val="24"/>
          <w:lang w:val="es-ES"/>
        </w:rPr>
        <w:t>Entre fogones. La cocina en la Colección del CAAM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0700D0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que se celebrarán los días 23 y 24 de noviembre en el </w:t>
      </w:r>
      <w:r w:rsidR="00D5026B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restaurante La Toscana del </w:t>
      </w:r>
      <w:r w:rsidR="000700D0" w:rsidRPr="00F92E1A">
        <w:rPr>
          <w:rFonts w:asciiTheme="minorHAnsi" w:hAnsiTheme="minorHAnsi" w:cstheme="minorHAnsi"/>
          <w:sz w:val="24"/>
          <w:szCs w:val="24"/>
          <w:lang w:val="es-ES"/>
        </w:rPr>
        <w:t>Lopesan Costa Meloneras</w:t>
      </w:r>
      <w:r w:rsidR="00080092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Resort</w:t>
      </w:r>
      <w:r w:rsidR="00F96905" w:rsidRPr="00F92E1A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D5026B" w:rsidRPr="00F92E1A" w:rsidRDefault="00D5026B" w:rsidP="002E0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La iniciativa fue presentada hoy </w:t>
      </w:r>
      <w:r w:rsidR="00E802D9" w:rsidRPr="00F92E1A">
        <w:rPr>
          <w:rFonts w:asciiTheme="minorHAnsi" w:hAnsiTheme="minorHAnsi" w:cstheme="minorHAnsi"/>
          <w:sz w:val="24"/>
          <w:szCs w:val="24"/>
          <w:lang w:val="es-ES"/>
        </w:rPr>
        <w:t>durante un acto encabezado por el presidente del CAAM y consejero de Cultura del Cabildo de Gran Canaria,</w:t>
      </w:r>
      <w:r w:rsidR="00851F1B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B134C3" w:rsidRPr="00F92E1A">
        <w:rPr>
          <w:rFonts w:asciiTheme="minorHAnsi" w:hAnsiTheme="minorHAnsi" w:cstheme="minorHAnsi"/>
          <w:sz w:val="24"/>
          <w:szCs w:val="24"/>
          <w:lang w:val="es-ES"/>
        </w:rPr>
        <w:t>Carlos Ruiz</w:t>
      </w:r>
      <w:r w:rsidR="005B39A1" w:rsidRPr="00F92E1A">
        <w:rPr>
          <w:rFonts w:asciiTheme="minorHAnsi" w:hAnsiTheme="minorHAnsi" w:cstheme="minorHAnsi"/>
          <w:sz w:val="24"/>
          <w:szCs w:val="24"/>
          <w:lang w:val="es-ES"/>
        </w:rPr>
        <w:t>;</w:t>
      </w:r>
      <w:r w:rsidR="000C72E9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el director del </w:t>
      </w:r>
      <w:r w:rsidR="003733B7" w:rsidRPr="00F92E1A">
        <w:rPr>
          <w:rFonts w:asciiTheme="minorHAnsi" w:hAnsiTheme="minorHAnsi" w:cstheme="minorHAnsi"/>
          <w:sz w:val="24"/>
          <w:szCs w:val="24"/>
          <w:lang w:val="es-ES"/>
        </w:rPr>
        <w:t>CAAM</w:t>
      </w:r>
      <w:r w:rsidR="000C72E9" w:rsidRPr="00F92E1A">
        <w:rPr>
          <w:rFonts w:asciiTheme="minorHAnsi" w:hAnsiTheme="minorHAnsi" w:cstheme="minorHAnsi"/>
          <w:sz w:val="24"/>
          <w:szCs w:val="24"/>
          <w:lang w:val="es-ES"/>
        </w:rPr>
        <w:t>, Orlando Britto Jinorio</w:t>
      </w:r>
      <w:r w:rsidR="005B39A1" w:rsidRPr="00F92E1A">
        <w:rPr>
          <w:rFonts w:asciiTheme="minorHAnsi" w:hAnsiTheme="minorHAnsi" w:cstheme="minorHAnsi"/>
          <w:sz w:val="24"/>
          <w:szCs w:val="24"/>
          <w:lang w:val="es-ES"/>
        </w:rPr>
        <w:t>;</w:t>
      </w:r>
      <w:r w:rsidR="000C72E9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el director del CIFP San Cristóbal,</w:t>
      </w:r>
      <w:r w:rsidR="00B134C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5B39A1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Gustavo Reyes, </w:t>
      </w:r>
      <w:r w:rsidR="003733B7" w:rsidRPr="00F92E1A">
        <w:rPr>
          <w:rFonts w:asciiTheme="minorHAnsi" w:hAnsiTheme="minorHAnsi" w:cstheme="minorHAnsi"/>
          <w:sz w:val="24"/>
          <w:szCs w:val="24"/>
          <w:lang w:val="es-ES"/>
        </w:rPr>
        <w:t>y e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>l</w:t>
      </w:r>
      <w:r w:rsidR="003733B7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5B39A1" w:rsidRPr="00F92E1A">
        <w:rPr>
          <w:rFonts w:asciiTheme="minorHAnsi" w:hAnsiTheme="minorHAnsi" w:cstheme="minorHAnsi"/>
          <w:sz w:val="24"/>
          <w:szCs w:val="24"/>
          <w:lang w:val="es-ES"/>
        </w:rPr>
        <w:t>director corporativo de Alimentación y Bebidas de Lopesan Group</w:t>
      </w:r>
      <w:r w:rsidR="003733B7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, Ignacio Bernaldo de Quirós. </w:t>
      </w:r>
    </w:p>
    <w:p w:rsidR="00015B90" w:rsidRPr="00F92E1A" w:rsidRDefault="00015B90" w:rsidP="002E0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F92E1A">
        <w:rPr>
          <w:rFonts w:asciiTheme="minorHAnsi" w:hAnsiTheme="minorHAnsi" w:cstheme="minorHAnsi"/>
          <w:sz w:val="24"/>
          <w:szCs w:val="24"/>
          <w:lang w:val="es-ES"/>
        </w:rPr>
        <w:t>El curso-taller </w:t>
      </w:r>
      <w:r w:rsidRPr="00F92E1A">
        <w:rPr>
          <w:rFonts w:asciiTheme="minorHAnsi" w:hAnsiTheme="minorHAnsi" w:cstheme="minorHAnsi"/>
          <w:i/>
          <w:iCs/>
          <w:sz w:val="24"/>
          <w:szCs w:val="24"/>
          <w:lang w:val="es-ES"/>
        </w:rPr>
        <w:t>Entre fogones. La cocina en la Colección del CAAM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es un</w:t>
      </w:r>
      <w:r w:rsidR="00A2099C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proyecto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B960A4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promovido 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desde 2016 </w:t>
      </w:r>
      <w:r w:rsidR="00B960A4" w:rsidRPr="00F92E1A">
        <w:rPr>
          <w:rFonts w:asciiTheme="minorHAnsi" w:hAnsiTheme="minorHAnsi" w:cstheme="minorHAnsi"/>
          <w:sz w:val="24"/>
          <w:szCs w:val="24"/>
          <w:lang w:val="es-ES"/>
        </w:rPr>
        <w:t>por el CAAM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, a través de su departamento de </w:t>
      </w:r>
      <w:r w:rsidR="0086171B" w:rsidRPr="00F92E1A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ducación y </w:t>
      </w:r>
      <w:r w:rsidR="0086171B" w:rsidRPr="00F92E1A">
        <w:rPr>
          <w:rFonts w:asciiTheme="minorHAnsi" w:hAnsiTheme="minorHAnsi" w:cstheme="minorHAnsi"/>
          <w:sz w:val="24"/>
          <w:szCs w:val="24"/>
          <w:lang w:val="es-ES"/>
        </w:rPr>
        <w:t>a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cción </w:t>
      </w:r>
      <w:r w:rsidR="0086171B" w:rsidRPr="00F92E1A">
        <w:rPr>
          <w:rFonts w:asciiTheme="minorHAnsi" w:hAnsiTheme="minorHAnsi" w:cstheme="minorHAnsi"/>
          <w:sz w:val="24"/>
          <w:szCs w:val="24"/>
          <w:lang w:val="es-ES"/>
        </w:rPr>
        <w:t>c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>ultural,</w:t>
      </w:r>
      <w:r w:rsidR="00B960A4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E0533" w:rsidRPr="00F92E1A">
        <w:rPr>
          <w:rFonts w:asciiTheme="minorHAnsi" w:hAnsiTheme="minorHAnsi" w:cstheme="minorHAnsi"/>
          <w:sz w:val="24"/>
          <w:szCs w:val="24"/>
          <w:lang w:val="es-ES"/>
        </w:rPr>
        <w:t>en el que participa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n 40 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>alumna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>s y alumnos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del CIFP San Cristóbal de Las Palmas de Gran Canaria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. La iniciativa 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explora las confluencias entre las artes plásticas y 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>la gastronomía</w:t>
      </w:r>
      <w:r w:rsidR="002E0533" w:rsidRPr="00F92E1A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F07ED3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>analiza los procesos creativos que caracterizan y a la vez relacionan a ambas disciplinas.</w:t>
      </w:r>
    </w:p>
    <w:p w:rsidR="00015B90" w:rsidRPr="00F92E1A" w:rsidRDefault="00F96905" w:rsidP="002E0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El proyecto </w:t>
      </w:r>
      <w:r w:rsidR="00015B90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persigue incentivar estrategias de desarrollo creativo entre 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>estudiantes</w:t>
      </w:r>
      <w:r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015B90" w:rsidRPr="00F92E1A">
        <w:rPr>
          <w:rFonts w:asciiTheme="minorHAnsi" w:hAnsiTheme="minorHAnsi" w:cstheme="minorHAnsi"/>
          <w:sz w:val="24"/>
          <w:szCs w:val="24"/>
          <w:lang w:val="es-ES"/>
        </w:rPr>
        <w:t>de gastronomía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015B90" w:rsidRPr="00F92E1A">
        <w:rPr>
          <w:rFonts w:asciiTheme="minorHAnsi" w:hAnsiTheme="minorHAnsi" w:cstheme="minorHAnsi"/>
          <w:sz w:val="24"/>
          <w:szCs w:val="24"/>
          <w:lang w:val="es-ES"/>
        </w:rPr>
        <w:t>desde el campo de actuación del arte, con el objetivo de multiplicar las metodologías de trabajo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015B90" w:rsidRPr="00F92E1A">
        <w:rPr>
          <w:rFonts w:asciiTheme="minorHAnsi" w:hAnsiTheme="minorHAnsi" w:cstheme="minorHAnsi"/>
          <w:sz w:val="24"/>
          <w:szCs w:val="24"/>
          <w:lang w:val="es-ES"/>
        </w:rPr>
        <w:t xml:space="preserve"> una vez </w:t>
      </w:r>
      <w:r w:rsidR="00EB2DF1" w:rsidRPr="00F92E1A">
        <w:rPr>
          <w:rFonts w:asciiTheme="minorHAnsi" w:hAnsiTheme="minorHAnsi" w:cstheme="minorHAnsi"/>
          <w:sz w:val="24"/>
          <w:szCs w:val="24"/>
          <w:lang w:val="es-ES"/>
        </w:rPr>
        <w:t>se incorporen a</w:t>
      </w:r>
      <w:r w:rsidR="00015B90" w:rsidRPr="00F92E1A">
        <w:rPr>
          <w:rFonts w:asciiTheme="minorHAnsi" w:hAnsiTheme="minorHAnsi" w:cstheme="minorHAnsi"/>
          <w:sz w:val="24"/>
          <w:szCs w:val="24"/>
          <w:lang w:val="es-ES"/>
        </w:rPr>
        <w:t>l mercado laboral.</w:t>
      </w:r>
    </w:p>
    <w:p w:rsidR="002E0533" w:rsidRPr="00F92E1A" w:rsidRDefault="002E0533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F92E1A">
        <w:rPr>
          <w:rFonts w:asciiTheme="minorHAnsi" w:eastAsia="Cambria" w:hAnsiTheme="minorHAnsi" w:cstheme="minorHAnsi"/>
          <w:sz w:val="24"/>
          <w:szCs w:val="24"/>
        </w:rPr>
        <w:t>Dos menús</w:t>
      </w:r>
    </w:p>
    <w:p w:rsidR="00FD7DF0" w:rsidRPr="00F92E1A" w:rsidRDefault="00EB2DF1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F92E1A">
        <w:rPr>
          <w:rFonts w:asciiTheme="minorHAnsi" w:eastAsia="Cambria" w:hAnsiTheme="minorHAnsi" w:cstheme="minorHAnsi"/>
          <w:sz w:val="24"/>
          <w:szCs w:val="24"/>
        </w:rPr>
        <w:t>Durante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t xml:space="preserve"> las jornadas </w:t>
      </w:r>
      <w:r w:rsidR="00F96905" w:rsidRPr="00F92E1A">
        <w:rPr>
          <w:rFonts w:asciiTheme="minorHAnsi" w:eastAsia="Cambria" w:hAnsiTheme="minorHAnsi" w:cstheme="minorHAnsi"/>
          <w:sz w:val="24"/>
          <w:szCs w:val="24"/>
        </w:rPr>
        <w:t>gastronómicas</w:t>
      </w:r>
      <w:r w:rsidRPr="00F92E1A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8747A6" w:rsidRPr="00F92E1A">
        <w:rPr>
          <w:rFonts w:asciiTheme="minorHAnsi" w:eastAsia="Cambria" w:hAnsiTheme="minorHAnsi" w:cstheme="minorHAnsi"/>
          <w:sz w:val="24"/>
          <w:szCs w:val="24"/>
        </w:rPr>
        <w:t xml:space="preserve">se </w:t>
      </w:r>
      <w:r w:rsidRPr="00F92E1A">
        <w:rPr>
          <w:rFonts w:asciiTheme="minorHAnsi" w:eastAsia="Cambria" w:hAnsiTheme="minorHAnsi" w:cstheme="minorHAnsi"/>
          <w:sz w:val="24"/>
          <w:szCs w:val="24"/>
        </w:rPr>
        <w:t xml:space="preserve">ofrecerá a la clientela del restaurante La Toscana del citado hotel (durante el servicio de cena) </w:t>
      </w:r>
      <w:r w:rsidR="00851F1B" w:rsidRPr="00F92E1A">
        <w:rPr>
          <w:rFonts w:asciiTheme="minorHAnsi" w:eastAsia="Cambria" w:hAnsiTheme="minorHAnsi" w:cstheme="minorHAnsi"/>
          <w:sz w:val="24"/>
          <w:szCs w:val="24"/>
        </w:rPr>
        <w:t>dos menús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 xml:space="preserve"> de seis platos</w:t>
      </w:r>
      <w:r w:rsidRPr="00F92E1A">
        <w:rPr>
          <w:rFonts w:asciiTheme="minorHAnsi" w:eastAsia="Cambria" w:hAnsiTheme="minorHAnsi" w:cstheme="minorHAnsi"/>
          <w:sz w:val="24"/>
          <w:szCs w:val="24"/>
        </w:rPr>
        <w:t xml:space="preserve">, compuestos por </w:t>
      </w:r>
      <w:r w:rsidR="00922C78" w:rsidRPr="00F92E1A">
        <w:rPr>
          <w:rFonts w:asciiTheme="minorHAnsi" w:eastAsia="Cambria" w:hAnsiTheme="minorHAnsi" w:cstheme="minorHAnsi"/>
          <w:sz w:val="24"/>
          <w:szCs w:val="24"/>
        </w:rPr>
        <w:t>entrante</w:t>
      </w:r>
      <w:r w:rsidRPr="00F92E1A">
        <w:rPr>
          <w:rFonts w:asciiTheme="minorHAnsi" w:eastAsia="Cambria" w:hAnsiTheme="minorHAnsi" w:cstheme="minorHAnsi"/>
          <w:sz w:val="24"/>
          <w:szCs w:val="24"/>
        </w:rPr>
        <w:t>s</w:t>
      </w:r>
      <w:r w:rsidR="00922C78" w:rsidRPr="00F92E1A">
        <w:rPr>
          <w:rFonts w:asciiTheme="minorHAnsi" w:eastAsia="Cambria" w:hAnsiTheme="minorHAnsi" w:cstheme="minorHAnsi"/>
          <w:sz w:val="24"/>
          <w:szCs w:val="24"/>
        </w:rPr>
        <w:t>, plato</w:t>
      </w:r>
      <w:r w:rsidRPr="00F92E1A">
        <w:rPr>
          <w:rFonts w:asciiTheme="minorHAnsi" w:eastAsia="Cambria" w:hAnsiTheme="minorHAnsi" w:cstheme="minorHAnsi"/>
          <w:sz w:val="24"/>
          <w:szCs w:val="24"/>
        </w:rPr>
        <w:t>s</w:t>
      </w:r>
      <w:r w:rsidR="00922C78" w:rsidRPr="00F92E1A">
        <w:rPr>
          <w:rFonts w:asciiTheme="minorHAnsi" w:eastAsia="Cambria" w:hAnsiTheme="minorHAnsi" w:cstheme="minorHAnsi"/>
          <w:sz w:val="24"/>
          <w:szCs w:val="24"/>
        </w:rPr>
        <w:t xml:space="preserve"> principal</w:t>
      </w:r>
      <w:r w:rsidRPr="00F92E1A">
        <w:rPr>
          <w:rFonts w:asciiTheme="minorHAnsi" w:eastAsia="Cambria" w:hAnsiTheme="minorHAnsi" w:cstheme="minorHAnsi"/>
          <w:sz w:val="24"/>
          <w:szCs w:val="24"/>
        </w:rPr>
        <w:t>es</w:t>
      </w:r>
      <w:r w:rsidR="00922C78" w:rsidRPr="00F92E1A">
        <w:rPr>
          <w:rFonts w:asciiTheme="minorHAnsi" w:eastAsia="Cambria" w:hAnsiTheme="minorHAnsi" w:cstheme="minorHAnsi"/>
          <w:sz w:val="24"/>
          <w:szCs w:val="24"/>
        </w:rPr>
        <w:t xml:space="preserve"> y postre</w:t>
      </w:r>
      <w:r w:rsidRPr="00F92E1A">
        <w:rPr>
          <w:rFonts w:asciiTheme="minorHAnsi" w:eastAsia="Cambria" w:hAnsiTheme="minorHAnsi" w:cstheme="minorHAnsi"/>
          <w:sz w:val="24"/>
          <w:szCs w:val="24"/>
        </w:rPr>
        <w:t>s</w:t>
      </w:r>
      <w:r w:rsidR="008747A6" w:rsidRPr="00F92E1A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 xml:space="preserve">seleccionados en las dos ediciones </w:t>
      </w:r>
      <w:r w:rsidR="008747A6" w:rsidRPr="00F92E1A">
        <w:rPr>
          <w:rFonts w:asciiTheme="minorHAnsi" w:eastAsia="Cambria" w:hAnsiTheme="minorHAnsi" w:cstheme="minorHAnsi"/>
          <w:sz w:val="24"/>
          <w:szCs w:val="24"/>
        </w:rPr>
        <w:t xml:space="preserve">anteriores 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>del proyecto</w:t>
      </w:r>
      <w:r w:rsidR="002E0533" w:rsidRPr="00F92E1A">
        <w:rPr>
          <w:rFonts w:asciiTheme="minorHAnsi" w:eastAsia="Cambria" w:hAnsiTheme="minorHAnsi" w:cstheme="minorHAnsi"/>
          <w:sz w:val="24"/>
          <w:szCs w:val="24"/>
        </w:rPr>
        <w:t>,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86171B" w:rsidRPr="00F92E1A">
        <w:rPr>
          <w:rFonts w:asciiTheme="minorHAnsi" w:eastAsia="Cambria" w:hAnsiTheme="minorHAnsi" w:cstheme="minorHAnsi"/>
          <w:sz w:val="24"/>
          <w:szCs w:val="24"/>
        </w:rPr>
        <w:t xml:space="preserve">con 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 xml:space="preserve">presentaciones inspiradas en obras de la Colección CAAM. 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>El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t xml:space="preserve"> público que 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acuda a las jornadas </w:t>
      </w:r>
      <w:r w:rsidR="00851F1B" w:rsidRPr="00F92E1A">
        <w:rPr>
          <w:rFonts w:asciiTheme="minorHAnsi" w:eastAsia="Cambria" w:hAnsiTheme="minorHAnsi" w:cstheme="minorHAnsi"/>
          <w:sz w:val="24"/>
          <w:szCs w:val="24"/>
        </w:rPr>
        <w:t xml:space="preserve">podrá 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 xml:space="preserve">disfrutar de estas creaciones </w:t>
      </w:r>
      <w:r w:rsidR="008747A6" w:rsidRPr="00F92E1A">
        <w:rPr>
          <w:rFonts w:asciiTheme="minorHAnsi" w:eastAsia="Cambria" w:hAnsiTheme="minorHAnsi" w:cstheme="minorHAnsi"/>
          <w:sz w:val="24"/>
          <w:szCs w:val="24"/>
        </w:rPr>
        <w:t xml:space="preserve">del alumnado del CIFP San </w:t>
      </w:r>
      <w:bookmarkStart w:id="1" w:name="_GoBack"/>
      <w:bookmarkEnd w:id="1"/>
      <w:r w:rsidR="008747A6" w:rsidRPr="00F92E1A">
        <w:rPr>
          <w:rFonts w:asciiTheme="minorHAnsi" w:eastAsia="Cambria" w:hAnsiTheme="minorHAnsi" w:cstheme="minorHAnsi"/>
          <w:sz w:val="24"/>
          <w:szCs w:val="24"/>
        </w:rPr>
        <w:t xml:space="preserve">Cristóbal 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>y conocerá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t xml:space="preserve"> a través de información contenida en </w:t>
      </w:r>
      <w:r w:rsidR="00851F1B" w:rsidRPr="00F92E1A">
        <w:rPr>
          <w:rFonts w:asciiTheme="minorHAnsi" w:eastAsia="Cambria" w:hAnsiTheme="minorHAnsi" w:cstheme="minorHAnsi"/>
          <w:sz w:val="24"/>
          <w:szCs w:val="24"/>
        </w:rPr>
        <w:t>código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t>s</w:t>
      </w:r>
      <w:r w:rsidR="00851F1B" w:rsidRPr="00F92E1A">
        <w:rPr>
          <w:rFonts w:asciiTheme="minorHAnsi" w:eastAsia="Cambria" w:hAnsiTheme="minorHAnsi" w:cstheme="minorHAnsi"/>
          <w:sz w:val="24"/>
          <w:szCs w:val="24"/>
        </w:rPr>
        <w:t xml:space="preserve"> QR</w:t>
      </w:r>
      <w:r w:rsidR="001A7F06" w:rsidRPr="00F92E1A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>las singularidades de este proyecto</w:t>
      </w:r>
      <w:r w:rsidR="008747A6" w:rsidRPr="00F92E1A">
        <w:rPr>
          <w:rFonts w:asciiTheme="minorHAnsi" w:eastAsia="Cambria" w:hAnsiTheme="minorHAnsi" w:cstheme="minorHAnsi"/>
          <w:sz w:val="24"/>
          <w:szCs w:val="24"/>
        </w:rPr>
        <w:t>,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 xml:space="preserve"> que fusiona arte y gastronomía.</w:t>
      </w:r>
    </w:p>
    <w:p w:rsidR="00FD7DF0" w:rsidRPr="00F92E1A" w:rsidRDefault="00FD7DF0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FD7DF0" w:rsidRPr="00F92E1A" w:rsidRDefault="00FD7DF0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es-ES"/>
        </w:rPr>
      </w:pPr>
      <w:r w:rsidRPr="00F92E1A">
        <w:rPr>
          <w:rFonts w:asciiTheme="minorHAnsi" w:eastAsia="Cambria" w:hAnsiTheme="minorHAnsi" w:cstheme="minorHAnsi"/>
          <w:sz w:val="24"/>
          <w:szCs w:val="24"/>
        </w:rPr>
        <w:t>Estas</w:t>
      </w:r>
      <w:r w:rsidR="00A2099C" w:rsidRPr="00F92E1A">
        <w:rPr>
          <w:rFonts w:asciiTheme="minorHAnsi" w:eastAsia="Cambria" w:hAnsiTheme="minorHAnsi" w:cstheme="minorHAnsi"/>
          <w:sz w:val="24"/>
          <w:szCs w:val="24"/>
        </w:rPr>
        <w:t xml:space="preserve"> jornadas 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 xml:space="preserve">representan </w:t>
      </w:r>
      <w:r w:rsidR="00EB2DF1" w:rsidRPr="00F92E1A">
        <w:rPr>
          <w:rFonts w:asciiTheme="minorHAnsi" w:eastAsia="Cambria" w:hAnsiTheme="minorHAnsi" w:cstheme="minorHAnsi"/>
          <w:sz w:val="24"/>
          <w:szCs w:val="24"/>
        </w:rPr>
        <w:t xml:space="preserve">pues </w:t>
      </w:r>
      <w:r w:rsidR="00B134C3" w:rsidRPr="00F92E1A">
        <w:rPr>
          <w:rFonts w:asciiTheme="minorHAnsi" w:eastAsia="Cambria" w:hAnsiTheme="minorHAnsi" w:cstheme="minorHAnsi"/>
          <w:sz w:val="24"/>
          <w:szCs w:val="24"/>
        </w:rPr>
        <w:t>el broche final de</w:t>
      </w:r>
      <w:r w:rsidR="00A2099C" w:rsidRPr="00F92E1A">
        <w:rPr>
          <w:rFonts w:asciiTheme="minorHAnsi" w:eastAsia="Cambria" w:hAnsiTheme="minorHAnsi" w:cstheme="minorHAnsi"/>
          <w:sz w:val="24"/>
          <w:szCs w:val="24"/>
        </w:rPr>
        <w:t xml:space="preserve"> las dos ediciones</w:t>
      </w:r>
      <w:r w:rsidR="00CB1E1E" w:rsidRPr="00F92E1A">
        <w:rPr>
          <w:rFonts w:asciiTheme="minorHAnsi" w:eastAsia="Cambria" w:hAnsiTheme="minorHAnsi" w:cstheme="minorHAnsi"/>
          <w:sz w:val="24"/>
          <w:szCs w:val="24"/>
        </w:rPr>
        <w:t xml:space="preserve"> anteriores </w:t>
      </w:r>
      <w:r w:rsidR="002E0533" w:rsidRPr="00F92E1A">
        <w:rPr>
          <w:rFonts w:asciiTheme="minorHAnsi" w:eastAsia="Cambria" w:hAnsiTheme="minorHAnsi" w:cstheme="minorHAnsi"/>
          <w:sz w:val="24"/>
          <w:szCs w:val="24"/>
        </w:rPr>
        <w:t>de</w:t>
      </w:r>
      <w:r w:rsidR="00CB1E1E" w:rsidRPr="00F92E1A">
        <w:rPr>
          <w:rFonts w:asciiTheme="minorHAnsi" w:eastAsia="Cambria" w:hAnsiTheme="minorHAnsi" w:cstheme="minorHAnsi"/>
          <w:sz w:val="24"/>
          <w:szCs w:val="24"/>
        </w:rPr>
        <w:t xml:space="preserve"> este </w:t>
      </w:r>
      <w:r w:rsidR="002E0533" w:rsidRPr="00F92E1A">
        <w:rPr>
          <w:rFonts w:asciiTheme="minorHAnsi" w:eastAsia="Cambria" w:hAnsiTheme="minorHAnsi" w:cstheme="minorHAnsi"/>
          <w:sz w:val="24"/>
          <w:szCs w:val="24"/>
        </w:rPr>
        <w:t>proyecto</w:t>
      </w:r>
      <w:r w:rsidR="00CB1E1E" w:rsidRPr="00F92E1A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="002E0533" w:rsidRPr="00F92E1A">
        <w:rPr>
          <w:rFonts w:asciiTheme="minorHAnsi" w:eastAsia="Cambria" w:hAnsiTheme="minorHAnsi" w:cstheme="minorHAnsi"/>
          <w:sz w:val="24"/>
          <w:szCs w:val="24"/>
        </w:rPr>
        <w:t>que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 </w:t>
      </w:r>
      <w:r w:rsidR="00CB1E1E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se articula a través 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de una parte teórica, </w:t>
      </w:r>
      <w:r w:rsidR="00CB1E1E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con 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las charlas impartidas por el historiador Daniel Paunero, </w:t>
      </w:r>
      <w:r w:rsidR="002E0533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>y otra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 práctica</w:t>
      </w:r>
      <w:r w:rsidR="002E0533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, 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>dirig</w:t>
      </w:r>
      <w:r w:rsidR="002E0533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>ida por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 el restaurador y creativo Amador García Casado</w:t>
      </w:r>
      <w:r w:rsidR="002E0533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>.</w:t>
      </w:r>
    </w:p>
    <w:p w:rsidR="00FD7DF0" w:rsidRPr="00F92E1A" w:rsidRDefault="00FD7DF0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es-ES"/>
        </w:rPr>
      </w:pPr>
    </w:p>
    <w:p w:rsidR="00A2099C" w:rsidRPr="00F92E1A" w:rsidRDefault="00CB1E1E" w:rsidP="002E0533">
      <w:pPr>
        <w:spacing w:after="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>En la</w:t>
      </w:r>
      <w:r w:rsidR="00FD7DF0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 parte teórica del curso</w:t>
      </w:r>
      <w:r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, el alumnado aprende </w:t>
      </w:r>
      <w:r w:rsidR="00FD7DF0" w:rsidRPr="00F92E1A">
        <w:rPr>
          <w:rFonts w:asciiTheme="minorHAnsi" w:eastAsia="Cambria" w:hAnsiTheme="minorHAnsi" w:cstheme="minorHAnsi"/>
          <w:sz w:val="24"/>
          <w:szCs w:val="24"/>
          <w:lang w:val="es-ES"/>
        </w:rPr>
        <w:t xml:space="preserve">diferentes elementos inherentes al arte, como la forma, el color, la textura y la abstracción, tomando como punto de referencia una selección de obras de los fondos del CAAM. </w:t>
      </w:r>
      <w:r w:rsidR="00A2099C" w:rsidRPr="00F92E1A">
        <w:rPr>
          <w:rFonts w:asciiTheme="minorHAnsi" w:eastAsia="Cambria" w:hAnsiTheme="minorHAnsi" w:cstheme="minorHAnsi"/>
          <w:sz w:val="24"/>
          <w:szCs w:val="24"/>
        </w:rPr>
        <w:t>E</w:t>
      </w:r>
      <w:r w:rsidR="002E0533" w:rsidRPr="00F92E1A">
        <w:rPr>
          <w:rFonts w:asciiTheme="minorHAnsi" w:eastAsia="Cambria" w:hAnsiTheme="minorHAnsi" w:cstheme="minorHAnsi"/>
          <w:sz w:val="24"/>
          <w:szCs w:val="24"/>
        </w:rPr>
        <w:t xml:space="preserve">n las clases prácticas, </w:t>
      </w:r>
      <w:r w:rsidR="00FD7DF0" w:rsidRPr="00F92E1A">
        <w:rPr>
          <w:rFonts w:asciiTheme="minorHAnsi" w:eastAsia="Cambria" w:hAnsiTheme="minorHAnsi" w:cstheme="minorHAnsi"/>
          <w:sz w:val="24"/>
          <w:szCs w:val="24"/>
        </w:rPr>
        <w:t>se</w:t>
      </w:r>
      <w:r w:rsidR="00A2099C" w:rsidRPr="00F92E1A">
        <w:rPr>
          <w:rFonts w:asciiTheme="minorHAnsi" w:eastAsia="Cambria" w:hAnsiTheme="minorHAnsi" w:cstheme="minorHAnsi"/>
          <w:sz w:val="24"/>
          <w:szCs w:val="24"/>
        </w:rPr>
        <w:t xml:space="preserve"> crea y configura un repertorio de menús</w:t>
      </w:r>
      <w:r w:rsidRPr="00F92E1A">
        <w:rPr>
          <w:rFonts w:asciiTheme="minorHAnsi" w:eastAsia="Cambria" w:hAnsiTheme="minorHAnsi" w:cstheme="minorHAnsi"/>
          <w:sz w:val="24"/>
          <w:szCs w:val="24"/>
        </w:rPr>
        <w:t>,</w:t>
      </w:r>
      <w:r w:rsidR="00A2099C" w:rsidRPr="00F92E1A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BE7ACF" w:rsidRPr="00F92E1A">
        <w:rPr>
          <w:rFonts w:asciiTheme="minorHAnsi" w:eastAsia="Cambria" w:hAnsiTheme="minorHAnsi" w:cstheme="minorHAnsi"/>
          <w:sz w:val="24"/>
          <w:szCs w:val="24"/>
        </w:rPr>
        <w:t xml:space="preserve">valorado posteriormente por varios jurados que </w:t>
      </w:r>
      <w:r w:rsidR="00F96905" w:rsidRPr="00F92E1A">
        <w:rPr>
          <w:rFonts w:asciiTheme="minorHAnsi" w:eastAsia="Cambria" w:hAnsiTheme="minorHAnsi" w:cstheme="minorHAnsi"/>
          <w:sz w:val="24"/>
          <w:szCs w:val="24"/>
        </w:rPr>
        <w:t>seleccionan</w:t>
      </w:r>
      <w:r w:rsidR="00BE7ACF" w:rsidRPr="00F92E1A">
        <w:rPr>
          <w:rFonts w:asciiTheme="minorHAnsi" w:eastAsia="Cambria" w:hAnsiTheme="minorHAnsi" w:cstheme="minorHAnsi"/>
          <w:sz w:val="24"/>
          <w:szCs w:val="24"/>
        </w:rPr>
        <w:t xml:space="preserve"> el trabajo de los y las estudiantes. </w:t>
      </w:r>
    </w:p>
    <w:p w:rsidR="00A2099C" w:rsidRPr="00F92E1A" w:rsidRDefault="00A2099C" w:rsidP="002E0533">
      <w:pPr>
        <w:spacing w:after="0"/>
        <w:ind w:left="72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2F10C7" w:rsidRPr="00F92E1A" w:rsidRDefault="00B134C3" w:rsidP="00F279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92E1A">
        <w:rPr>
          <w:rFonts w:asciiTheme="minorHAnsi" w:hAnsiTheme="minorHAnsi" w:cstheme="minorHAnsi"/>
          <w:i/>
          <w:sz w:val="24"/>
          <w:szCs w:val="24"/>
        </w:rPr>
        <w:t>Entre fogones</w:t>
      </w:r>
      <w:r w:rsidRPr="00F92E1A">
        <w:rPr>
          <w:rFonts w:asciiTheme="minorHAnsi" w:hAnsiTheme="minorHAnsi" w:cstheme="minorHAnsi"/>
          <w:sz w:val="24"/>
          <w:szCs w:val="24"/>
        </w:rPr>
        <w:t xml:space="preserve"> es un proyecto desarrollado en torno a la idea de que la creatividad es un mecanismo </w:t>
      </w:r>
      <w:r w:rsidR="00EB2DF1" w:rsidRPr="00F92E1A">
        <w:rPr>
          <w:rFonts w:asciiTheme="minorHAnsi" w:hAnsiTheme="minorHAnsi" w:cstheme="minorHAnsi"/>
          <w:sz w:val="24"/>
          <w:szCs w:val="24"/>
        </w:rPr>
        <w:t>presente</w:t>
      </w:r>
      <w:r w:rsidRPr="00F92E1A">
        <w:rPr>
          <w:rFonts w:asciiTheme="minorHAnsi" w:hAnsiTheme="minorHAnsi" w:cstheme="minorHAnsi"/>
          <w:sz w:val="24"/>
          <w:szCs w:val="24"/>
        </w:rPr>
        <w:t xml:space="preserve"> en múltiples aspectos de </w:t>
      </w:r>
      <w:r w:rsidR="006475AF" w:rsidRPr="00F92E1A">
        <w:rPr>
          <w:rFonts w:asciiTheme="minorHAnsi" w:hAnsiTheme="minorHAnsi" w:cstheme="minorHAnsi"/>
          <w:sz w:val="24"/>
          <w:szCs w:val="24"/>
        </w:rPr>
        <w:t>la</w:t>
      </w:r>
      <w:r w:rsidRPr="00F92E1A">
        <w:rPr>
          <w:rFonts w:asciiTheme="minorHAnsi" w:hAnsiTheme="minorHAnsi" w:cstheme="minorHAnsi"/>
          <w:sz w:val="24"/>
          <w:szCs w:val="24"/>
        </w:rPr>
        <w:t xml:space="preserve"> vida y</w:t>
      </w:r>
      <w:r w:rsidR="006475AF" w:rsidRPr="00F92E1A">
        <w:rPr>
          <w:rFonts w:asciiTheme="minorHAnsi" w:hAnsiTheme="minorHAnsi" w:cstheme="minorHAnsi"/>
          <w:sz w:val="24"/>
          <w:szCs w:val="24"/>
        </w:rPr>
        <w:t>,</w:t>
      </w:r>
      <w:r w:rsidRPr="00F92E1A">
        <w:rPr>
          <w:rFonts w:asciiTheme="minorHAnsi" w:hAnsiTheme="minorHAnsi" w:cstheme="minorHAnsi"/>
          <w:sz w:val="24"/>
          <w:szCs w:val="24"/>
        </w:rPr>
        <w:t xml:space="preserve"> por lo tanto</w:t>
      </w:r>
      <w:r w:rsidR="006475AF" w:rsidRPr="00F92E1A">
        <w:rPr>
          <w:rFonts w:asciiTheme="minorHAnsi" w:hAnsiTheme="minorHAnsi" w:cstheme="minorHAnsi"/>
          <w:sz w:val="24"/>
          <w:szCs w:val="24"/>
        </w:rPr>
        <w:t>,</w:t>
      </w:r>
      <w:r w:rsidRPr="00F92E1A">
        <w:rPr>
          <w:rFonts w:asciiTheme="minorHAnsi" w:hAnsiTheme="minorHAnsi" w:cstheme="minorHAnsi"/>
          <w:sz w:val="24"/>
          <w:szCs w:val="24"/>
        </w:rPr>
        <w:t xml:space="preserve"> puede unir campos como el arte y la gastronomía. </w:t>
      </w:r>
    </w:p>
    <w:p w:rsidR="00C50764" w:rsidRPr="00F92E1A" w:rsidRDefault="00C50764" w:rsidP="00C5076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F92E1A">
        <w:rPr>
          <w:rFonts w:asciiTheme="minorHAnsi" w:hAnsiTheme="minorHAnsi" w:cstheme="minorHAnsi"/>
          <w:sz w:val="24"/>
          <w:szCs w:val="24"/>
        </w:rPr>
        <w:t>Más información:</w:t>
      </w:r>
    </w:p>
    <w:p w:rsidR="00C50764" w:rsidRPr="00F92E1A" w:rsidRDefault="00C50764" w:rsidP="00C5076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F92E1A">
        <w:rPr>
          <w:rFonts w:asciiTheme="minorHAnsi" w:hAnsiTheme="minorHAnsi" w:cstheme="minorHAnsi"/>
          <w:sz w:val="24"/>
          <w:szCs w:val="24"/>
        </w:rPr>
        <w:t xml:space="preserve">Belinda Mireles 630 618 947 </w:t>
      </w:r>
    </w:p>
    <w:sectPr w:rsidR="00C50764" w:rsidRPr="00F92E1A" w:rsidSect="009876D8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93" w:rsidRDefault="00B14893" w:rsidP="00FD50F1">
      <w:pPr>
        <w:spacing w:after="0" w:line="240" w:lineRule="auto"/>
      </w:pPr>
      <w:r>
        <w:separator/>
      </w:r>
    </w:p>
  </w:endnote>
  <w:endnote w:type="continuationSeparator" w:id="0">
    <w:p w:rsidR="00B14893" w:rsidRDefault="00B14893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93" w:rsidRDefault="00B14893" w:rsidP="00FD50F1">
      <w:pPr>
        <w:spacing w:after="0" w:line="240" w:lineRule="auto"/>
      </w:pPr>
      <w:r>
        <w:separator/>
      </w:r>
    </w:p>
  </w:footnote>
  <w:footnote w:type="continuationSeparator" w:id="0">
    <w:p w:rsidR="00B14893" w:rsidRDefault="00B14893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 w15:restartNumberingAfterBreak="0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 w15:restartNumberingAfterBreak="0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 w15:restartNumberingAfterBreak="0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 w15:restartNumberingAfterBreak="0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 w15:restartNumberingAfterBreak="0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 w15:restartNumberingAfterBreak="0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 w15:restartNumberingAfterBreak="0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 w15:restartNumberingAfterBreak="0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 w15:restartNumberingAfterBreak="0">
    <w:nsid w:val="628C6340"/>
    <w:multiLevelType w:val="multilevel"/>
    <w:tmpl w:val="A53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7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5"/>
  </w:num>
  <w:num w:numId="34">
    <w:abstractNumId w:val="11"/>
  </w:num>
  <w:num w:numId="35">
    <w:abstractNumId w:val="36"/>
  </w:num>
  <w:num w:numId="36">
    <w:abstractNumId w:val="1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A"/>
    <w:rsid w:val="00003C9C"/>
    <w:rsid w:val="00010490"/>
    <w:rsid w:val="00011ACC"/>
    <w:rsid w:val="00015B90"/>
    <w:rsid w:val="00015D85"/>
    <w:rsid w:val="00015E03"/>
    <w:rsid w:val="0002109C"/>
    <w:rsid w:val="00021DCC"/>
    <w:rsid w:val="00040DC1"/>
    <w:rsid w:val="00051FFA"/>
    <w:rsid w:val="0006623D"/>
    <w:rsid w:val="000700D0"/>
    <w:rsid w:val="000779D6"/>
    <w:rsid w:val="00077DA9"/>
    <w:rsid w:val="00080092"/>
    <w:rsid w:val="000828BD"/>
    <w:rsid w:val="00085AA4"/>
    <w:rsid w:val="0008764D"/>
    <w:rsid w:val="00090421"/>
    <w:rsid w:val="0009089A"/>
    <w:rsid w:val="00093D9A"/>
    <w:rsid w:val="0009505E"/>
    <w:rsid w:val="000B0E17"/>
    <w:rsid w:val="000C058D"/>
    <w:rsid w:val="000C4BFA"/>
    <w:rsid w:val="000C72E9"/>
    <w:rsid w:val="000D184B"/>
    <w:rsid w:val="000D3405"/>
    <w:rsid w:val="000D35C5"/>
    <w:rsid w:val="000D4D1D"/>
    <w:rsid w:val="000D5530"/>
    <w:rsid w:val="000E6871"/>
    <w:rsid w:val="000F3292"/>
    <w:rsid w:val="00114C32"/>
    <w:rsid w:val="0013613E"/>
    <w:rsid w:val="00143578"/>
    <w:rsid w:val="001662F6"/>
    <w:rsid w:val="0017602B"/>
    <w:rsid w:val="00197073"/>
    <w:rsid w:val="001A51D0"/>
    <w:rsid w:val="001A6BFE"/>
    <w:rsid w:val="001A6F89"/>
    <w:rsid w:val="001A7F06"/>
    <w:rsid w:val="001B3F68"/>
    <w:rsid w:val="001B7449"/>
    <w:rsid w:val="001C0ECF"/>
    <w:rsid w:val="001C0EF1"/>
    <w:rsid w:val="001C3920"/>
    <w:rsid w:val="001C6D39"/>
    <w:rsid w:val="001D1FA7"/>
    <w:rsid w:val="001F6A34"/>
    <w:rsid w:val="00223BE1"/>
    <w:rsid w:val="00231BC3"/>
    <w:rsid w:val="0023350D"/>
    <w:rsid w:val="00243BE9"/>
    <w:rsid w:val="002440A3"/>
    <w:rsid w:val="00244421"/>
    <w:rsid w:val="002450F4"/>
    <w:rsid w:val="00251222"/>
    <w:rsid w:val="00251D63"/>
    <w:rsid w:val="00253A63"/>
    <w:rsid w:val="00253FEE"/>
    <w:rsid w:val="002646BC"/>
    <w:rsid w:val="00274FE2"/>
    <w:rsid w:val="00283A70"/>
    <w:rsid w:val="002902B3"/>
    <w:rsid w:val="002922D2"/>
    <w:rsid w:val="002A47E2"/>
    <w:rsid w:val="002C003C"/>
    <w:rsid w:val="002E0533"/>
    <w:rsid w:val="002E6EC4"/>
    <w:rsid w:val="002E726F"/>
    <w:rsid w:val="002F10C7"/>
    <w:rsid w:val="002F7F90"/>
    <w:rsid w:val="003041D8"/>
    <w:rsid w:val="00306AFE"/>
    <w:rsid w:val="003259C1"/>
    <w:rsid w:val="003667FE"/>
    <w:rsid w:val="003733B7"/>
    <w:rsid w:val="003759C4"/>
    <w:rsid w:val="00393AE0"/>
    <w:rsid w:val="003950EC"/>
    <w:rsid w:val="003A39A7"/>
    <w:rsid w:val="003C541A"/>
    <w:rsid w:val="003D3419"/>
    <w:rsid w:val="003E6E8C"/>
    <w:rsid w:val="003F5CB3"/>
    <w:rsid w:val="003F7E03"/>
    <w:rsid w:val="0040281B"/>
    <w:rsid w:val="0040518D"/>
    <w:rsid w:val="004102A9"/>
    <w:rsid w:val="004104F0"/>
    <w:rsid w:val="00417F41"/>
    <w:rsid w:val="00420083"/>
    <w:rsid w:val="0042196B"/>
    <w:rsid w:val="00446D40"/>
    <w:rsid w:val="004629F5"/>
    <w:rsid w:val="00465B5E"/>
    <w:rsid w:val="00466D53"/>
    <w:rsid w:val="0047114A"/>
    <w:rsid w:val="004716F2"/>
    <w:rsid w:val="00476B85"/>
    <w:rsid w:val="0048096C"/>
    <w:rsid w:val="00491D5E"/>
    <w:rsid w:val="004A0FC2"/>
    <w:rsid w:val="004B4CE2"/>
    <w:rsid w:val="004C1C78"/>
    <w:rsid w:val="004C7429"/>
    <w:rsid w:val="004D3A12"/>
    <w:rsid w:val="004E7A4B"/>
    <w:rsid w:val="004F3881"/>
    <w:rsid w:val="004F45AE"/>
    <w:rsid w:val="004F50A0"/>
    <w:rsid w:val="00504F3B"/>
    <w:rsid w:val="00505798"/>
    <w:rsid w:val="00507A31"/>
    <w:rsid w:val="00511549"/>
    <w:rsid w:val="00512B44"/>
    <w:rsid w:val="005132F3"/>
    <w:rsid w:val="00516952"/>
    <w:rsid w:val="00522908"/>
    <w:rsid w:val="00524025"/>
    <w:rsid w:val="0053299A"/>
    <w:rsid w:val="00533132"/>
    <w:rsid w:val="00535C06"/>
    <w:rsid w:val="005456EA"/>
    <w:rsid w:val="00555A0E"/>
    <w:rsid w:val="00560FED"/>
    <w:rsid w:val="005633C0"/>
    <w:rsid w:val="00564EDE"/>
    <w:rsid w:val="00572D2E"/>
    <w:rsid w:val="0057481D"/>
    <w:rsid w:val="00580942"/>
    <w:rsid w:val="00582DA1"/>
    <w:rsid w:val="005919C3"/>
    <w:rsid w:val="005926FA"/>
    <w:rsid w:val="005966AF"/>
    <w:rsid w:val="005A49AB"/>
    <w:rsid w:val="005B39A1"/>
    <w:rsid w:val="005B593D"/>
    <w:rsid w:val="005C28B3"/>
    <w:rsid w:val="005D2667"/>
    <w:rsid w:val="005D39C1"/>
    <w:rsid w:val="005D7C48"/>
    <w:rsid w:val="005E66EC"/>
    <w:rsid w:val="0061104A"/>
    <w:rsid w:val="00613DC4"/>
    <w:rsid w:val="006172C4"/>
    <w:rsid w:val="006220B7"/>
    <w:rsid w:val="00640AC5"/>
    <w:rsid w:val="00643986"/>
    <w:rsid w:val="006475AF"/>
    <w:rsid w:val="00653C8D"/>
    <w:rsid w:val="00665164"/>
    <w:rsid w:val="00665CAF"/>
    <w:rsid w:val="00673183"/>
    <w:rsid w:val="00687C11"/>
    <w:rsid w:val="006A6104"/>
    <w:rsid w:val="006B7B41"/>
    <w:rsid w:val="006F738A"/>
    <w:rsid w:val="007025D6"/>
    <w:rsid w:val="00703E30"/>
    <w:rsid w:val="007112A8"/>
    <w:rsid w:val="007246F9"/>
    <w:rsid w:val="00724E67"/>
    <w:rsid w:val="007252FC"/>
    <w:rsid w:val="007343E3"/>
    <w:rsid w:val="0075091F"/>
    <w:rsid w:val="0075336F"/>
    <w:rsid w:val="00754E35"/>
    <w:rsid w:val="007567B4"/>
    <w:rsid w:val="007570C9"/>
    <w:rsid w:val="007672B5"/>
    <w:rsid w:val="00773F9F"/>
    <w:rsid w:val="007764E2"/>
    <w:rsid w:val="00784FC1"/>
    <w:rsid w:val="00795398"/>
    <w:rsid w:val="007A2DD3"/>
    <w:rsid w:val="007A4DF1"/>
    <w:rsid w:val="007A70F6"/>
    <w:rsid w:val="007A7829"/>
    <w:rsid w:val="007C07A0"/>
    <w:rsid w:val="007C50CB"/>
    <w:rsid w:val="007D272D"/>
    <w:rsid w:val="007D69F7"/>
    <w:rsid w:val="007E7381"/>
    <w:rsid w:val="007F46AE"/>
    <w:rsid w:val="008031E8"/>
    <w:rsid w:val="00814627"/>
    <w:rsid w:val="00815DDD"/>
    <w:rsid w:val="00832ADE"/>
    <w:rsid w:val="00845247"/>
    <w:rsid w:val="00851F1B"/>
    <w:rsid w:val="00852E0D"/>
    <w:rsid w:val="0086171B"/>
    <w:rsid w:val="008622C4"/>
    <w:rsid w:val="00864E68"/>
    <w:rsid w:val="00867B4A"/>
    <w:rsid w:val="008747A6"/>
    <w:rsid w:val="00883D79"/>
    <w:rsid w:val="008941B0"/>
    <w:rsid w:val="008A2253"/>
    <w:rsid w:val="008B7836"/>
    <w:rsid w:val="008C04E8"/>
    <w:rsid w:val="008C5B0D"/>
    <w:rsid w:val="008D115B"/>
    <w:rsid w:val="008D3465"/>
    <w:rsid w:val="008F580B"/>
    <w:rsid w:val="008F62F6"/>
    <w:rsid w:val="00916870"/>
    <w:rsid w:val="00917F4E"/>
    <w:rsid w:val="00922C78"/>
    <w:rsid w:val="0095457F"/>
    <w:rsid w:val="00955411"/>
    <w:rsid w:val="00955CD4"/>
    <w:rsid w:val="00955E94"/>
    <w:rsid w:val="00967E6D"/>
    <w:rsid w:val="00980937"/>
    <w:rsid w:val="009876D8"/>
    <w:rsid w:val="009A75FA"/>
    <w:rsid w:val="009B0518"/>
    <w:rsid w:val="009C507F"/>
    <w:rsid w:val="009C6E6B"/>
    <w:rsid w:val="009D3682"/>
    <w:rsid w:val="009D79A2"/>
    <w:rsid w:val="009E008A"/>
    <w:rsid w:val="009E41AB"/>
    <w:rsid w:val="009E5AA1"/>
    <w:rsid w:val="009F14EF"/>
    <w:rsid w:val="009F4FA9"/>
    <w:rsid w:val="009F5ABE"/>
    <w:rsid w:val="00A00D71"/>
    <w:rsid w:val="00A0423F"/>
    <w:rsid w:val="00A2099C"/>
    <w:rsid w:val="00A210A7"/>
    <w:rsid w:val="00A248A1"/>
    <w:rsid w:val="00A3670A"/>
    <w:rsid w:val="00A438C3"/>
    <w:rsid w:val="00A56C4A"/>
    <w:rsid w:val="00A71F51"/>
    <w:rsid w:val="00A75BE2"/>
    <w:rsid w:val="00A84F79"/>
    <w:rsid w:val="00A874BB"/>
    <w:rsid w:val="00A923C4"/>
    <w:rsid w:val="00A9527B"/>
    <w:rsid w:val="00AA4D77"/>
    <w:rsid w:val="00AB0025"/>
    <w:rsid w:val="00AB0C85"/>
    <w:rsid w:val="00AC4CBF"/>
    <w:rsid w:val="00AD35F4"/>
    <w:rsid w:val="00AE0892"/>
    <w:rsid w:val="00AE4A9C"/>
    <w:rsid w:val="00AE6ACF"/>
    <w:rsid w:val="00B0057B"/>
    <w:rsid w:val="00B134C3"/>
    <w:rsid w:val="00B14893"/>
    <w:rsid w:val="00B247A6"/>
    <w:rsid w:val="00B357E8"/>
    <w:rsid w:val="00B52C01"/>
    <w:rsid w:val="00B55B31"/>
    <w:rsid w:val="00B64220"/>
    <w:rsid w:val="00B7466E"/>
    <w:rsid w:val="00B86D7E"/>
    <w:rsid w:val="00B90370"/>
    <w:rsid w:val="00B909DF"/>
    <w:rsid w:val="00B960A4"/>
    <w:rsid w:val="00B97667"/>
    <w:rsid w:val="00BA081B"/>
    <w:rsid w:val="00BA77E7"/>
    <w:rsid w:val="00BB5395"/>
    <w:rsid w:val="00BC3239"/>
    <w:rsid w:val="00BC4988"/>
    <w:rsid w:val="00BD2A27"/>
    <w:rsid w:val="00BD664E"/>
    <w:rsid w:val="00BE3678"/>
    <w:rsid w:val="00BE7ACF"/>
    <w:rsid w:val="00C008C8"/>
    <w:rsid w:val="00C12ED6"/>
    <w:rsid w:val="00C208F0"/>
    <w:rsid w:val="00C222F6"/>
    <w:rsid w:val="00C260EA"/>
    <w:rsid w:val="00C34448"/>
    <w:rsid w:val="00C4108B"/>
    <w:rsid w:val="00C41F1C"/>
    <w:rsid w:val="00C42626"/>
    <w:rsid w:val="00C50764"/>
    <w:rsid w:val="00C51707"/>
    <w:rsid w:val="00C626C3"/>
    <w:rsid w:val="00C64F25"/>
    <w:rsid w:val="00C7403F"/>
    <w:rsid w:val="00C74680"/>
    <w:rsid w:val="00C82A16"/>
    <w:rsid w:val="00C82E59"/>
    <w:rsid w:val="00C84756"/>
    <w:rsid w:val="00C853AD"/>
    <w:rsid w:val="00C920D7"/>
    <w:rsid w:val="00C966DB"/>
    <w:rsid w:val="00CB1E1E"/>
    <w:rsid w:val="00CB1E46"/>
    <w:rsid w:val="00CB5C0D"/>
    <w:rsid w:val="00CC1B53"/>
    <w:rsid w:val="00CC69F8"/>
    <w:rsid w:val="00CD5282"/>
    <w:rsid w:val="00CD6CE8"/>
    <w:rsid w:val="00CE3C45"/>
    <w:rsid w:val="00CF386F"/>
    <w:rsid w:val="00D02473"/>
    <w:rsid w:val="00D11095"/>
    <w:rsid w:val="00D14A1A"/>
    <w:rsid w:val="00D245C2"/>
    <w:rsid w:val="00D359C7"/>
    <w:rsid w:val="00D42660"/>
    <w:rsid w:val="00D433DE"/>
    <w:rsid w:val="00D5026B"/>
    <w:rsid w:val="00D61607"/>
    <w:rsid w:val="00D701DA"/>
    <w:rsid w:val="00D77DDF"/>
    <w:rsid w:val="00D83EBD"/>
    <w:rsid w:val="00D84A25"/>
    <w:rsid w:val="00D97C69"/>
    <w:rsid w:val="00DA091A"/>
    <w:rsid w:val="00DA257B"/>
    <w:rsid w:val="00DA31BC"/>
    <w:rsid w:val="00DB5C13"/>
    <w:rsid w:val="00DB6762"/>
    <w:rsid w:val="00DC1885"/>
    <w:rsid w:val="00DC5A09"/>
    <w:rsid w:val="00DC6BC9"/>
    <w:rsid w:val="00DD5002"/>
    <w:rsid w:val="00DD6335"/>
    <w:rsid w:val="00DF229D"/>
    <w:rsid w:val="00DF639A"/>
    <w:rsid w:val="00E054E5"/>
    <w:rsid w:val="00E10A61"/>
    <w:rsid w:val="00E22A0B"/>
    <w:rsid w:val="00E24FAE"/>
    <w:rsid w:val="00E269CB"/>
    <w:rsid w:val="00E36A94"/>
    <w:rsid w:val="00E40517"/>
    <w:rsid w:val="00E40FD5"/>
    <w:rsid w:val="00E45C23"/>
    <w:rsid w:val="00E46AC5"/>
    <w:rsid w:val="00E523B2"/>
    <w:rsid w:val="00E56DB3"/>
    <w:rsid w:val="00E61F91"/>
    <w:rsid w:val="00E630F5"/>
    <w:rsid w:val="00E63F15"/>
    <w:rsid w:val="00E64510"/>
    <w:rsid w:val="00E663D2"/>
    <w:rsid w:val="00E707F0"/>
    <w:rsid w:val="00E802D9"/>
    <w:rsid w:val="00E86A1A"/>
    <w:rsid w:val="00E9797D"/>
    <w:rsid w:val="00E97E5B"/>
    <w:rsid w:val="00EA2381"/>
    <w:rsid w:val="00EB2DF1"/>
    <w:rsid w:val="00EB41E8"/>
    <w:rsid w:val="00EC4CD6"/>
    <w:rsid w:val="00ED6E42"/>
    <w:rsid w:val="00ED70D6"/>
    <w:rsid w:val="00ED73CF"/>
    <w:rsid w:val="00EE274E"/>
    <w:rsid w:val="00EF3611"/>
    <w:rsid w:val="00EF5E1C"/>
    <w:rsid w:val="00EF6B11"/>
    <w:rsid w:val="00F012D5"/>
    <w:rsid w:val="00F017FC"/>
    <w:rsid w:val="00F07ED3"/>
    <w:rsid w:val="00F07F55"/>
    <w:rsid w:val="00F279E2"/>
    <w:rsid w:val="00F27FD2"/>
    <w:rsid w:val="00F37C9B"/>
    <w:rsid w:val="00F43B27"/>
    <w:rsid w:val="00F538ED"/>
    <w:rsid w:val="00F7677D"/>
    <w:rsid w:val="00F910B4"/>
    <w:rsid w:val="00F9248A"/>
    <w:rsid w:val="00F92E1A"/>
    <w:rsid w:val="00F96905"/>
    <w:rsid w:val="00FA597E"/>
    <w:rsid w:val="00FC555B"/>
    <w:rsid w:val="00FD1D99"/>
    <w:rsid w:val="00FD2DC3"/>
    <w:rsid w:val="00FD50F1"/>
    <w:rsid w:val="00FD7DF0"/>
    <w:rsid w:val="00FE680E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6B69"/>
  <w15:docId w15:val="{9D109201-CCD7-470B-9F9D-1151B61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FE2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aconcuadrcula">
    <w:name w:val="Table Grid"/>
    <w:basedOn w:val="Tablanormal"/>
    <w:uiPriority w:val="99"/>
    <w:rsid w:val="0058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90370"/>
    <w:rPr>
      <w:sz w:val="22"/>
      <w:szCs w:val="22"/>
      <w:lang w:val="es-ES_tradnl" w:eastAsia="en-US"/>
    </w:rPr>
  </w:style>
  <w:style w:type="character" w:customStyle="1" w:styleId="apple-converted-space">
    <w:name w:val="apple-converted-space"/>
    <w:basedOn w:val="Fuentedeprrafopredeter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0F1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0F1"/>
    <w:rPr>
      <w:rFonts w:cs="Times New Roman"/>
      <w:lang w:val="es-ES_tradnl"/>
    </w:rPr>
  </w:style>
  <w:style w:type="character" w:styleId="Hipervnculo">
    <w:name w:val="Hyperlink"/>
    <w:basedOn w:val="Fuentedeprrafopredeter"/>
    <w:uiPriority w:val="99"/>
    <w:rsid w:val="00010490"/>
    <w:rPr>
      <w:rFonts w:cs="Times New Roman"/>
      <w:color w:val="0563C1"/>
      <w:u w:val="single"/>
    </w:rPr>
  </w:style>
  <w:style w:type="numbering" w:customStyle="1" w:styleId="Vieta">
    <w:name w:val="Viñeta"/>
    <w:rsid w:val="00B33D12"/>
    <w:pPr>
      <w:numPr>
        <w:numId w:val="32"/>
      </w:numPr>
    </w:pPr>
  </w:style>
  <w:style w:type="character" w:customStyle="1" w:styleId="st1">
    <w:name w:val="st1"/>
    <w:basedOn w:val="Fuentedeprrafopredeter"/>
    <w:rsid w:val="00916870"/>
  </w:style>
  <w:style w:type="character" w:styleId="Textoennegrita">
    <w:name w:val="Strong"/>
    <w:basedOn w:val="Fuentedeprrafopredeter"/>
    <w:uiPriority w:val="22"/>
    <w:qFormat/>
    <w:locked/>
    <w:rsid w:val="00511549"/>
    <w:rPr>
      <w:b/>
      <w:bCs/>
    </w:rPr>
  </w:style>
  <w:style w:type="paragraph" w:styleId="Sangradetextonormal">
    <w:name w:val="Body Text Indent"/>
    <w:basedOn w:val="Normal"/>
    <w:link w:val="SangradetextonormalCar"/>
    <w:rsid w:val="008031E8"/>
    <w:pPr>
      <w:spacing w:after="0" w:line="240" w:lineRule="auto"/>
      <w:ind w:left="708"/>
    </w:pPr>
    <w:rPr>
      <w:rFonts w:ascii="Comic Sans MS" w:eastAsia="Times New Roman" w:hAnsi="Comic Sans MS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031E8"/>
    <w:rPr>
      <w:rFonts w:ascii="Comic Sans MS" w:eastAsia="Times New Roman" w:hAnsi="Comic Sans MS"/>
      <w:sz w:val="24"/>
      <w:szCs w:val="24"/>
    </w:rPr>
  </w:style>
  <w:style w:type="character" w:styleId="nfasis">
    <w:name w:val="Emphasis"/>
    <w:basedOn w:val="Fuentedeprrafopredeter"/>
    <w:qFormat/>
    <w:locked/>
    <w:rsid w:val="008622C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D7D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D7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6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6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6923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6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6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76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6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6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76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6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69241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7692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6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76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76925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76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Belinda Mireles</cp:lastModifiedBy>
  <cp:revision>23</cp:revision>
  <cp:lastPrinted>2015-12-14T14:09:00Z</cp:lastPrinted>
  <dcterms:created xsi:type="dcterms:W3CDTF">2018-11-13T13:06:00Z</dcterms:created>
  <dcterms:modified xsi:type="dcterms:W3CDTF">2018-11-15T10:30:00Z</dcterms:modified>
</cp:coreProperties>
</file>