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507" w:rsidRDefault="00195507" w:rsidP="00010490">
      <w:pPr>
        <w:ind w:left="-180"/>
        <w:jc w:val="center"/>
      </w:pPr>
      <w:r w:rsidRPr="00A71BDB">
        <w:rPr>
          <w:rFonts w:ascii="Arial" w:hAnsi="Arial"/>
          <w:sz w:val="36"/>
          <w:szCs w:val="36"/>
          <w:lang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3.75pt;height:105.75pt">
            <v:imagedata r:id="rId7" o:title=""/>
          </v:shape>
        </w:pict>
      </w:r>
    </w:p>
    <w:p w:rsidR="00195507" w:rsidRDefault="00195507" w:rsidP="009936E4">
      <w:pPr>
        <w:pStyle w:val="NormalWeb"/>
        <w:shd w:val="clear" w:color="auto" w:fill="FFFFFF"/>
        <w:jc w:val="center"/>
        <w:rPr>
          <w:b/>
          <w:color w:val="222222"/>
          <w:sz w:val="44"/>
          <w:szCs w:val="44"/>
          <w:shd w:val="clear" w:color="auto" w:fill="FFFFFF"/>
        </w:rPr>
      </w:pPr>
      <w:r>
        <w:rPr>
          <w:b/>
          <w:color w:val="222222"/>
          <w:sz w:val="44"/>
          <w:szCs w:val="44"/>
          <w:shd w:val="clear" w:color="auto" w:fill="FFFFFF"/>
        </w:rPr>
        <w:t xml:space="preserve">El CAAM presenta la exposición dedicada a Juan Hidalgo, galardonado con el Premio Nacional de Artes Plásticas  </w:t>
      </w:r>
    </w:p>
    <w:p w:rsidR="00195507" w:rsidRPr="009936E4" w:rsidRDefault="00195507" w:rsidP="009936E4">
      <w:pPr>
        <w:pStyle w:val="ListParagraph"/>
        <w:numPr>
          <w:ilvl w:val="0"/>
          <w:numId w:val="36"/>
        </w:numPr>
        <w:spacing w:after="0" w:line="240" w:lineRule="auto"/>
        <w:ind w:right="-136"/>
        <w:jc w:val="both"/>
        <w:rPr>
          <w:rFonts w:cs="Arial"/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 xml:space="preserve">El centro de arte inaugura este miércoles, 11 de enero, el proyecto  ‘Del CAAM a Juan Hidalgo’ integrado por una selección de obras del prestigioso artista canario pertenecientes a su Colección  </w:t>
      </w:r>
    </w:p>
    <w:p w:rsidR="00195507" w:rsidRDefault="00195507" w:rsidP="009936E4">
      <w:pPr>
        <w:pStyle w:val="ListParagraph"/>
        <w:spacing w:after="0" w:line="240" w:lineRule="auto"/>
        <w:ind w:right="-136"/>
        <w:jc w:val="both"/>
        <w:rPr>
          <w:b/>
          <w:sz w:val="28"/>
          <w:szCs w:val="28"/>
          <w:lang w:val="es-ES"/>
        </w:rPr>
      </w:pPr>
    </w:p>
    <w:p w:rsidR="00195507" w:rsidRDefault="00195507" w:rsidP="009936E4">
      <w:pPr>
        <w:pStyle w:val="ListParagraph"/>
        <w:spacing w:after="0" w:line="240" w:lineRule="auto"/>
        <w:ind w:right="-136"/>
        <w:jc w:val="both"/>
        <w:rPr>
          <w:b/>
          <w:sz w:val="28"/>
          <w:szCs w:val="28"/>
          <w:lang w:val="es-ES"/>
        </w:rPr>
      </w:pPr>
    </w:p>
    <w:p w:rsidR="00195507" w:rsidRPr="0006403C" w:rsidRDefault="00195507" w:rsidP="004140F9">
      <w:pPr>
        <w:autoSpaceDE w:val="0"/>
        <w:autoSpaceDN w:val="0"/>
        <w:adjustRightInd w:val="0"/>
        <w:jc w:val="both"/>
        <w:rPr>
          <w:rFonts w:cs="Arial"/>
          <w:sz w:val="28"/>
          <w:szCs w:val="28"/>
          <w:lang w:val="es-ES"/>
        </w:rPr>
      </w:pPr>
      <w:r w:rsidRPr="0009089A">
        <w:rPr>
          <w:rFonts w:cs="Arial"/>
          <w:b/>
          <w:sz w:val="28"/>
          <w:szCs w:val="28"/>
          <w:lang w:val="es-ES"/>
        </w:rPr>
        <w:t xml:space="preserve">Las Palmas de Gran </w:t>
      </w:r>
      <w:r>
        <w:rPr>
          <w:rFonts w:cs="Arial"/>
          <w:b/>
          <w:sz w:val="28"/>
          <w:szCs w:val="28"/>
          <w:lang w:val="es-ES"/>
        </w:rPr>
        <w:t>Canaria, 10 de enero de 2017</w:t>
      </w:r>
      <w:r w:rsidRPr="0009089A">
        <w:rPr>
          <w:rFonts w:cs="Arial"/>
          <w:b/>
          <w:sz w:val="28"/>
          <w:szCs w:val="28"/>
          <w:lang w:val="es-ES"/>
        </w:rPr>
        <w:t>.-</w:t>
      </w:r>
      <w:r w:rsidRPr="0009089A">
        <w:rPr>
          <w:rFonts w:cs="Arial"/>
          <w:sz w:val="28"/>
          <w:szCs w:val="28"/>
          <w:lang w:val="es-ES"/>
        </w:rPr>
        <w:t xml:space="preserve"> </w:t>
      </w:r>
      <w:r w:rsidRPr="0006403C">
        <w:rPr>
          <w:rFonts w:cs="Arial"/>
          <w:sz w:val="28"/>
          <w:szCs w:val="28"/>
          <w:lang w:val="es-ES"/>
        </w:rPr>
        <w:t xml:space="preserve">El Centro Atlántico de Arte Moderno de Las Palmas de Gran </w:t>
      </w:r>
      <w:r>
        <w:rPr>
          <w:rFonts w:cs="Arial"/>
          <w:sz w:val="28"/>
          <w:szCs w:val="28"/>
          <w:lang w:val="es-ES"/>
        </w:rPr>
        <w:t xml:space="preserve">Canaria presenta la exposición </w:t>
      </w:r>
      <w:r w:rsidRPr="00454F44">
        <w:rPr>
          <w:rFonts w:cs="Arial"/>
          <w:i/>
          <w:sz w:val="28"/>
          <w:szCs w:val="28"/>
          <w:lang w:val="es-ES"/>
        </w:rPr>
        <w:t>Del CAAM a Juan Hidalgo,</w:t>
      </w:r>
      <w:r w:rsidRPr="0006403C">
        <w:rPr>
          <w:rFonts w:cs="Arial"/>
          <w:sz w:val="28"/>
          <w:szCs w:val="28"/>
          <w:lang w:val="es-ES"/>
        </w:rPr>
        <w:t xml:space="preserve"> organizada con motivo del Premio Nacional de Artes Plásticas concedido en noviembre de 2016 a este artista conceptual, músico </w:t>
      </w:r>
      <w:r>
        <w:rPr>
          <w:rFonts w:cs="Arial"/>
          <w:sz w:val="28"/>
          <w:szCs w:val="28"/>
          <w:lang w:val="es-ES"/>
        </w:rPr>
        <w:t>y</w:t>
      </w:r>
      <w:r w:rsidRPr="0006403C">
        <w:rPr>
          <w:rFonts w:cs="Arial"/>
          <w:sz w:val="28"/>
          <w:szCs w:val="28"/>
          <w:lang w:val="es-ES"/>
        </w:rPr>
        <w:t xml:space="preserve"> </w:t>
      </w:r>
      <w:r>
        <w:rPr>
          <w:rFonts w:cs="Arial"/>
          <w:sz w:val="28"/>
          <w:szCs w:val="28"/>
          <w:lang w:val="es-ES"/>
        </w:rPr>
        <w:t>co</w:t>
      </w:r>
      <w:r w:rsidRPr="0006403C">
        <w:rPr>
          <w:rFonts w:cs="Arial"/>
          <w:sz w:val="28"/>
          <w:szCs w:val="28"/>
          <w:lang w:val="es-ES"/>
        </w:rPr>
        <w:t xml:space="preserve">fundador del </w:t>
      </w:r>
      <w:r>
        <w:rPr>
          <w:rFonts w:cs="Arial"/>
          <w:sz w:val="28"/>
          <w:szCs w:val="28"/>
          <w:lang w:val="es-ES"/>
        </w:rPr>
        <w:t>legendario</w:t>
      </w:r>
      <w:r w:rsidRPr="0006403C">
        <w:rPr>
          <w:rFonts w:cs="Arial"/>
          <w:sz w:val="28"/>
          <w:szCs w:val="28"/>
          <w:lang w:val="es-ES"/>
        </w:rPr>
        <w:t xml:space="preserve"> grupo ZAJ. </w:t>
      </w:r>
    </w:p>
    <w:p w:rsidR="00195507" w:rsidRPr="0006403C" w:rsidRDefault="00195507" w:rsidP="008D2B4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6403C">
        <w:rPr>
          <w:rFonts w:cs="Arial"/>
          <w:sz w:val="28"/>
          <w:szCs w:val="28"/>
          <w:lang w:val="es-ES"/>
        </w:rPr>
        <w:t>El proyecto expositivo</w:t>
      </w:r>
      <w:r>
        <w:rPr>
          <w:rFonts w:cs="Arial"/>
          <w:sz w:val="28"/>
          <w:szCs w:val="28"/>
          <w:lang w:val="es-ES"/>
        </w:rPr>
        <w:t>, comisariado</w:t>
      </w:r>
      <w:r w:rsidRPr="0006403C">
        <w:rPr>
          <w:rFonts w:cs="Arial"/>
          <w:sz w:val="28"/>
          <w:szCs w:val="28"/>
          <w:lang w:val="es-ES"/>
        </w:rPr>
        <w:t xml:space="preserve"> por la </w:t>
      </w:r>
      <w:r w:rsidRPr="0006403C">
        <w:rPr>
          <w:sz w:val="28"/>
          <w:szCs w:val="28"/>
          <w:shd w:val="clear" w:color="auto" w:fill="FFFFFF"/>
        </w:rPr>
        <w:t xml:space="preserve">conservadora del CAAM, Mari Carmen Rodríguez, </w:t>
      </w:r>
      <w:r w:rsidRPr="0006403C">
        <w:rPr>
          <w:rFonts w:cs="Arial"/>
          <w:sz w:val="28"/>
          <w:szCs w:val="28"/>
          <w:lang w:val="es-ES"/>
        </w:rPr>
        <w:t xml:space="preserve">se inaugura este miércoles, 11 de enero, a las 20.30 horas, y se podrá visitar </w:t>
      </w:r>
      <w:r w:rsidRPr="0006403C">
        <w:rPr>
          <w:sz w:val="28"/>
          <w:szCs w:val="28"/>
        </w:rPr>
        <w:t>hasta el próximo 26 de febrero, en las salas de arte de Los Balcones 9, con entrada libre para todos los públicos.</w:t>
      </w:r>
    </w:p>
    <w:p w:rsidR="00195507" w:rsidRPr="0006403C" w:rsidRDefault="00195507" w:rsidP="0006403C">
      <w:pPr>
        <w:jc w:val="both"/>
        <w:rPr>
          <w:rFonts w:cs="Arial"/>
          <w:sz w:val="28"/>
          <w:szCs w:val="28"/>
          <w:lang w:val="es-ES"/>
        </w:rPr>
      </w:pPr>
      <w:r>
        <w:rPr>
          <w:sz w:val="28"/>
          <w:szCs w:val="28"/>
          <w:shd w:val="clear" w:color="auto" w:fill="FFFFFF"/>
        </w:rPr>
        <w:t>L</w:t>
      </w:r>
      <w:r w:rsidRPr="0006403C">
        <w:rPr>
          <w:sz w:val="28"/>
          <w:szCs w:val="28"/>
          <w:shd w:val="clear" w:color="auto" w:fill="FFFFFF"/>
        </w:rPr>
        <w:t xml:space="preserve">a exposición </w:t>
      </w:r>
      <w:r w:rsidRPr="0006403C">
        <w:rPr>
          <w:rFonts w:cs="Arial"/>
          <w:sz w:val="28"/>
          <w:szCs w:val="28"/>
          <w:lang w:val="es-ES"/>
        </w:rPr>
        <w:t xml:space="preserve">está compuesta por una selección de </w:t>
      </w:r>
      <w:r>
        <w:rPr>
          <w:rFonts w:cs="Arial"/>
          <w:sz w:val="28"/>
          <w:szCs w:val="28"/>
          <w:lang w:val="es-ES"/>
        </w:rPr>
        <w:t>una veintena</w:t>
      </w:r>
      <w:r w:rsidRPr="0006403C">
        <w:rPr>
          <w:rFonts w:cs="Arial"/>
          <w:sz w:val="28"/>
          <w:szCs w:val="28"/>
          <w:lang w:val="es-ES"/>
        </w:rPr>
        <w:t xml:space="preserve"> </w:t>
      </w:r>
      <w:r>
        <w:rPr>
          <w:rFonts w:cs="Arial"/>
          <w:sz w:val="28"/>
          <w:szCs w:val="28"/>
          <w:lang w:val="es-ES"/>
        </w:rPr>
        <w:t xml:space="preserve">de </w:t>
      </w:r>
      <w:r w:rsidRPr="0006403C">
        <w:rPr>
          <w:rFonts w:cs="Arial"/>
          <w:sz w:val="28"/>
          <w:szCs w:val="28"/>
          <w:lang w:val="es-ES"/>
        </w:rPr>
        <w:t xml:space="preserve">obras pertenecientes a la Colección CAAM que </w:t>
      </w:r>
      <w:r w:rsidRPr="0006403C">
        <w:rPr>
          <w:sz w:val="28"/>
          <w:szCs w:val="28"/>
        </w:rPr>
        <w:t>trazan un recorrido vital y artístico desde 1969 hasta 1995 a través de fotografía</w:t>
      </w:r>
      <w:r>
        <w:rPr>
          <w:sz w:val="28"/>
          <w:szCs w:val="28"/>
        </w:rPr>
        <w:t>s</w:t>
      </w:r>
      <w:r w:rsidRPr="0006403C">
        <w:rPr>
          <w:sz w:val="28"/>
          <w:szCs w:val="28"/>
        </w:rPr>
        <w:t xml:space="preserve">, objetos, estampaciones e instalaciones. La muestra se completa con una selección de sus ediciones bibliográficas y un documental sobre su trabajo realizado por Gran Canaria Espacio Digital. </w:t>
      </w:r>
    </w:p>
    <w:p w:rsidR="00195507" w:rsidRPr="0006403C" w:rsidRDefault="00195507" w:rsidP="00B844B2">
      <w:pPr>
        <w:jc w:val="both"/>
        <w:rPr>
          <w:rFonts w:cs="Arial"/>
          <w:sz w:val="28"/>
          <w:szCs w:val="28"/>
          <w:shd w:val="clear" w:color="auto" w:fill="FFFFFF"/>
        </w:rPr>
      </w:pPr>
      <w:r w:rsidRPr="0006403C">
        <w:rPr>
          <w:rFonts w:cs="Arial"/>
          <w:sz w:val="28"/>
          <w:szCs w:val="28"/>
          <w:lang w:val="es-ES"/>
        </w:rPr>
        <w:t>Juan Hidalgo Codorniú</w:t>
      </w:r>
      <w:r>
        <w:rPr>
          <w:rFonts w:cs="Arial"/>
          <w:sz w:val="28"/>
          <w:szCs w:val="28"/>
          <w:lang w:val="es-ES"/>
        </w:rPr>
        <w:t xml:space="preserve">, de 89 años, </w:t>
      </w:r>
      <w:r w:rsidRPr="0006403C">
        <w:rPr>
          <w:rFonts w:cs="Arial"/>
          <w:sz w:val="28"/>
          <w:szCs w:val="28"/>
          <w:lang w:val="es-ES"/>
        </w:rPr>
        <w:t>es</w:t>
      </w:r>
      <w:r>
        <w:rPr>
          <w:rFonts w:cs="Arial"/>
          <w:sz w:val="28"/>
          <w:szCs w:val="28"/>
          <w:lang w:val="es-ES"/>
        </w:rPr>
        <w:t>tá</w:t>
      </w:r>
      <w:r w:rsidRPr="0006403C">
        <w:rPr>
          <w:rFonts w:cs="Arial"/>
          <w:sz w:val="28"/>
          <w:szCs w:val="28"/>
          <w:lang w:val="es-ES"/>
        </w:rPr>
        <w:t xml:space="preserve"> considerado como </w:t>
      </w:r>
      <w:r>
        <w:rPr>
          <w:rFonts w:cs="Arial"/>
          <w:sz w:val="28"/>
          <w:szCs w:val="28"/>
          <w:lang w:val="es-ES"/>
        </w:rPr>
        <w:t xml:space="preserve">uno de los creadores más relevantes del ámbito nacional e internacional y pionero en disciplinas como </w:t>
      </w:r>
      <w:r w:rsidRPr="0006403C">
        <w:rPr>
          <w:rFonts w:cs="Arial"/>
          <w:sz w:val="28"/>
          <w:szCs w:val="28"/>
          <w:shd w:val="clear" w:color="auto" w:fill="FFFFFF"/>
        </w:rPr>
        <w:t>la</w:t>
      </w:r>
      <w:r w:rsidRPr="0006403C">
        <w:rPr>
          <w:rFonts w:cs="Arial"/>
          <w:sz w:val="28"/>
          <w:szCs w:val="28"/>
        </w:rPr>
        <w:t> </w:t>
      </w:r>
      <w:r w:rsidRPr="0006403C">
        <w:rPr>
          <w:rFonts w:cs="Arial"/>
          <w:i/>
          <w:iCs/>
          <w:sz w:val="28"/>
          <w:szCs w:val="28"/>
        </w:rPr>
        <w:t>performance</w:t>
      </w:r>
      <w:r w:rsidRPr="0006403C">
        <w:rPr>
          <w:rFonts w:cs="Arial"/>
          <w:sz w:val="28"/>
          <w:szCs w:val="28"/>
          <w:shd w:val="clear" w:color="auto" w:fill="FFFFFF"/>
        </w:rPr>
        <w:t>, el arte de acción y la composición musical contemporánea</w:t>
      </w:r>
      <w:r>
        <w:rPr>
          <w:rFonts w:cs="Arial"/>
          <w:sz w:val="28"/>
          <w:szCs w:val="28"/>
          <w:shd w:val="clear" w:color="auto" w:fill="FFFFFF"/>
        </w:rPr>
        <w:t>.</w:t>
      </w:r>
      <w:r w:rsidRPr="00B844B2">
        <w:rPr>
          <w:rFonts w:cs="Arial"/>
          <w:sz w:val="28"/>
          <w:szCs w:val="28"/>
          <w:shd w:val="clear" w:color="auto" w:fill="FFFFFF"/>
        </w:rPr>
        <w:t xml:space="preserve"> </w:t>
      </w:r>
      <w:r>
        <w:rPr>
          <w:rFonts w:cs="Arial"/>
          <w:sz w:val="28"/>
          <w:szCs w:val="28"/>
          <w:shd w:val="clear" w:color="auto" w:fill="FFFFFF"/>
        </w:rPr>
        <w:t>Su</w:t>
      </w:r>
      <w:r w:rsidRPr="0006403C">
        <w:rPr>
          <w:rFonts w:cs="Arial"/>
          <w:sz w:val="28"/>
          <w:szCs w:val="28"/>
          <w:shd w:val="clear" w:color="auto" w:fill="FFFFFF"/>
        </w:rPr>
        <w:t xml:space="preserve"> influencia </w:t>
      </w:r>
      <w:r>
        <w:rPr>
          <w:rFonts w:cs="Arial"/>
          <w:sz w:val="28"/>
          <w:szCs w:val="28"/>
          <w:shd w:val="clear" w:color="auto" w:fill="FFFFFF"/>
        </w:rPr>
        <w:t xml:space="preserve">ha sido clave </w:t>
      </w:r>
      <w:r w:rsidRPr="0006403C">
        <w:rPr>
          <w:rFonts w:cs="Arial"/>
          <w:sz w:val="28"/>
          <w:szCs w:val="28"/>
          <w:shd w:val="clear" w:color="auto" w:fill="FFFFFF"/>
        </w:rPr>
        <w:t xml:space="preserve">en el desarrollo de los artistas de las generaciones posteriores, especialmente en Canarias. </w:t>
      </w:r>
    </w:p>
    <w:p w:rsidR="00195507" w:rsidRDefault="00195507" w:rsidP="004140F9">
      <w:pPr>
        <w:autoSpaceDE w:val="0"/>
        <w:autoSpaceDN w:val="0"/>
        <w:adjustRightInd w:val="0"/>
        <w:jc w:val="both"/>
        <w:rPr>
          <w:rFonts w:cs="Arial"/>
          <w:sz w:val="28"/>
          <w:szCs w:val="28"/>
          <w:shd w:val="clear" w:color="auto" w:fill="FFFFFF"/>
        </w:rPr>
      </w:pPr>
    </w:p>
    <w:p w:rsidR="00195507" w:rsidRPr="0006403C" w:rsidRDefault="00195507" w:rsidP="004140F9">
      <w:pPr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  <w:r w:rsidRPr="0006403C">
        <w:rPr>
          <w:rFonts w:cs="Arial"/>
          <w:sz w:val="28"/>
          <w:szCs w:val="28"/>
          <w:shd w:val="clear" w:color="auto" w:fill="FFFFFF"/>
        </w:rPr>
        <w:t xml:space="preserve">Con esta exposición, el CAAM se suma a la celebración del premio </w:t>
      </w:r>
      <w:r>
        <w:rPr>
          <w:rFonts w:cs="Arial"/>
          <w:sz w:val="28"/>
          <w:szCs w:val="28"/>
          <w:shd w:val="clear" w:color="auto" w:fill="FFFFFF"/>
        </w:rPr>
        <w:t xml:space="preserve">que le otorgó </w:t>
      </w:r>
      <w:r w:rsidRPr="0006403C">
        <w:rPr>
          <w:rFonts w:cs="Arial"/>
          <w:sz w:val="28"/>
          <w:szCs w:val="28"/>
          <w:shd w:val="clear" w:color="auto" w:fill="FFFFFF"/>
        </w:rPr>
        <w:t xml:space="preserve">el Ministerio de Cultura del Gobierno de España </w:t>
      </w:r>
      <w:r w:rsidRPr="0006403C">
        <w:rPr>
          <w:rFonts w:cs="Arial"/>
          <w:sz w:val="28"/>
          <w:szCs w:val="28"/>
        </w:rPr>
        <w:t>“por su</w:t>
      </w:r>
      <w:r w:rsidRPr="0006403C">
        <w:rPr>
          <w:rStyle w:val="Strong"/>
          <w:rFonts w:cs="Arial"/>
          <w:b w:val="0"/>
          <w:spacing w:val="5"/>
          <w:sz w:val="28"/>
          <w:szCs w:val="28"/>
        </w:rPr>
        <w:t> trayectoria, innovación y aportación al arte contemporáneo español</w:t>
      </w:r>
      <w:r w:rsidRPr="0006403C">
        <w:rPr>
          <w:rFonts w:cs="Arial"/>
          <w:sz w:val="28"/>
          <w:szCs w:val="28"/>
        </w:rPr>
        <w:t xml:space="preserve">, suprimiendo todos los límites y encarnando el espíritu de las vanguardias internacionales, por atravesar los márgenes de la creación". </w:t>
      </w:r>
    </w:p>
    <w:p w:rsidR="00195507" w:rsidRDefault="00195507" w:rsidP="004140F9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REFERENTE DEL ARTE CONCEPTUAL</w:t>
      </w:r>
    </w:p>
    <w:p w:rsidR="00195507" w:rsidRDefault="00195507" w:rsidP="004140F9">
      <w:pPr>
        <w:jc w:val="both"/>
        <w:rPr>
          <w:rFonts w:cs="Arial"/>
          <w:sz w:val="28"/>
          <w:szCs w:val="28"/>
        </w:rPr>
      </w:pPr>
      <w:r w:rsidRPr="0006403C">
        <w:rPr>
          <w:rFonts w:cs="Arial"/>
          <w:sz w:val="28"/>
          <w:szCs w:val="28"/>
        </w:rPr>
        <w:t xml:space="preserve">Juan Hidalgo </w:t>
      </w:r>
      <w:r w:rsidRPr="0006403C">
        <w:rPr>
          <w:rFonts w:cs="Arial"/>
          <w:sz w:val="28"/>
          <w:szCs w:val="28"/>
          <w:lang w:val="es-ES"/>
        </w:rPr>
        <w:t xml:space="preserve">(Las Palmas de Gran Canaria, 1927) </w:t>
      </w:r>
      <w:r w:rsidRPr="0006403C">
        <w:rPr>
          <w:rFonts w:cs="Arial"/>
          <w:sz w:val="28"/>
          <w:szCs w:val="28"/>
        </w:rPr>
        <w:t xml:space="preserve">encarna el espíritu de las vanguardias al trascender y ampliar los límites y márgenes de </w:t>
      </w:r>
      <w:smartTag w:uri="urn:schemas-microsoft-com:office:smarttags" w:element="PersonName">
        <w:smartTagPr>
          <w:attr w:name="ProductID" w:val="la creaci￳n. Su"/>
        </w:smartTagPr>
        <w:r w:rsidRPr="0006403C">
          <w:rPr>
            <w:rFonts w:cs="Arial"/>
            <w:sz w:val="28"/>
            <w:szCs w:val="28"/>
          </w:rPr>
          <w:t>la creación. Su</w:t>
        </w:r>
      </w:smartTag>
      <w:r w:rsidRPr="0006403C">
        <w:rPr>
          <w:rFonts w:cs="Arial"/>
          <w:sz w:val="28"/>
          <w:szCs w:val="28"/>
        </w:rPr>
        <w:t xml:space="preserve"> primera formación fue musical, </w:t>
      </w:r>
      <w:r>
        <w:rPr>
          <w:rFonts w:cs="Arial"/>
          <w:sz w:val="28"/>
          <w:szCs w:val="28"/>
        </w:rPr>
        <w:t>aunque</w:t>
      </w:r>
      <w:r w:rsidRPr="0006403C">
        <w:rPr>
          <w:rFonts w:cs="Arial"/>
          <w:sz w:val="28"/>
          <w:szCs w:val="28"/>
        </w:rPr>
        <w:t xml:space="preserve"> su amplia y abierta interpretación del hecho artístico le convierte en uno de los grandes referentes nacionales e internacionales del arte conceptual. </w:t>
      </w:r>
    </w:p>
    <w:p w:rsidR="00195507" w:rsidRPr="0006403C" w:rsidRDefault="00195507" w:rsidP="004140F9">
      <w:pPr>
        <w:jc w:val="both"/>
        <w:rPr>
          <w:rFonts w:cs="Arial"/>
          <w:sz w:val="28"/>
          <w:szCs w:val="28"/>
        </w:rPr>
      </w:pPr>
      <w:r w:rsidRPr="0006403C">
        <w:rPr>
          <w:rFonts w:cs="Arial"/>
          <w:sz w:val="28"/>
          <w:szCs w:val="28"/>
        </w:rPr>
        <w:t>Creador multimedia, transdisciplinar, se mueve libremente, entre otros, en los territorios de la música, poesía,</w:t>
      </w:r>
      <w:r w:rsidRPr="0006403C">
        <w:rPr>
          <w:rFonts w:cs="Arial"/>
          <w:sz w:val="28"/>
          <w:szCs w:val="28"/>
          <w:shd w:val="clear" w:color="auto" w:fill="FFFFFF"/>
        </w:rPr>
        <w:t xml:space="preserve"> fotografía, pintura, objeto, instalación, arte postal y el espacio fundamental de las acciones o </w:t>
      </w:r>
      <w:r w:rsidRPr="00285A60">
        <w:rPr>
          <w:rFonts w:cs="Arial"/>
          <w:i/>
          <w:sz w:val="28"/>
          <w:szCs w:val="28"/>
          <w:shd w:val="clear" w:color="auto" w:fill="FFFFFF"/>
        </w:rPr>
        <w:t>performances</w:t>
      </w:r>
      <w:r w:rsidRPr="0006403C">
        <w:rPr>
          <w:rFonts w:cs="Arial"/>
          <w:sz w:val="28"/>
          <w:szCs w:val="28"/>
        </w:rPr>
        <w:t xml:space="preserve">. </w:t>
      </w:r>
    </w:p>
    <w:p w:rsidR="00195507" w:rsidRPr="0006403C" w:rsidRDefault="00195507" w:rsidP="004140F9">
      <w:pPr>
        <w:jc w:val="both"/>
        <w:rPr>
          <w:rFonts w:cs="Arial"/>
          <w:sz w:val="28"/>
          <w:szCs w:val="28"/>
        </w:rPr>
      </w:pPr>
      <w:r w:rsidRPr="0006403C">
        <w:rPr>
          <w:rFonts w:cs="Arial"/>
          <w:sz w:val="28"/>
          <w:szCs w:val="28"/>
        </w:rPr>
        <w:t>Para Hidalgo</w:t>
      </w:r>
      <w:r>
        <w:rPr>
          <w:rFonts w:cs="Arial"/>
          <w:sz w:val="28"/>
          <w:szCs w:val="28"/>
        </w:rPr>
        <w:t>,</w:t>
      </w:r>
      <w:r w:rsidRPr="0006403C">
        <w:rPr>
          <w:rFonts w:cs="Arial"/>
          <w:sz w:val="28"/>
          <w:szCs w:val="28"/>
        </w:rPr>
        <w:t xml:space="preserve"> los géneros artísticos son permeables y e</w:t>
      </w:r>
      <w:r w:rsidRPr="0006403C">
        <w:rPr>
          <w:rFonts w:cs="Arial"/>
          <w:sz w:val="28"/>
          <w:szCs w:val="28"/>
          <w:shd w:val="clear" w:color="auto" w:fill="FFFFFF"/>
        </w:rPr>
        <w:t xml:space="preserve">n su concepción del arte prima lo conceptual, la actitud ante el hecho creativo. </w:t>
      </w:r>
      <w:r w:rsidRPr="0006403C">
        <w:rPr>
          <w:rFonts w:cs="Arial"/>
          <w:sz w:val="28"/>
          <w:szCs w:val="28"/>
        </w:rPr>
        <w:t xml:space="preserve">Es el primer compositor español invitado a los míticos festivales de Darmstadt en la segunda mitad de los años cincuenta del pasado siglo, y el primero en hacer una composición electroacústica. Miembro fundador del grupo </w:t>
      </w:r>
      <w:r w:rsidRPr="0006403C">
        <w:rPr>
          <w:rFonts w:cs="Arial"/>
          <w:i/>
          <w:sz w:val="28"/>
          <w:szCs w:val="28"/>
        </w:rPr>
        <w:t>ZAJ</w:t>
      </w:r>
      <w:r w:rsidRPr="0006403C">
        <w:rPr>
          <w:rFonts w:cs="Arial"/>
          <w:sz w:val="28"/>
          <w:szCs w:val="28"/>
        </w:rPr>
        <w:t xml:space="preserve"> y creador de </w:t>
      </w:r>
      <w:r w:rsidRPr="0006403C">
        <w:rPr>
          <w:rFonts w:cs="Arial"/>
          <w:i/>
          <w:sz w:val="28"/>
          <w:szCs w:val="28"/>
        </w:rPr>
        <w:t>Los Etcéteras</w:t>
      </w:r>
      <w:r w:rsidRPr="0006403C">
        <w:rPr>
          <w:rFonts w:cs="Arial"/>
          <w:sz w:val="28"/>
          <w:szCs w:val="28"/>
        </w:rPr>
        <w:t xml:space="preserve">. </w:t>
      </w:r>
    </w:p>
    <w:p w:rsidR="00195507" w:rsidRDefault="00195507" w:rsidP="004140F9">
      <w:pPr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  <w:r w:rsidRPr="0006403C">
        <w:rPr>
          <w:rFonts w:cs="Arial"/>
          <w:sz w:val="28"/>
          <w:szCs w:val="28"/>
        </w:rPr>
        <w:t>Su trabajo ha sido reconocido con distinciones como el Premio Canarias 1987 de Bellas Artes e Interpretación</w:t>
      </w:r>
      <w:r>
        <w:rPr>
          <w:rFonts w:cs="Arial"/>
          <w:sz w:val="28"/>
          <w:szCs w:val="28"/>
        </w:rPr>
        <w:t>,</w:t>
      </w:r>
      <w:r w:rsidRPr="0006403C">
        <w:rPr>
          <w:rFonts w:cs="Arial"/>
          <w:sz w:val="28"/>
          <w:szCs w:val="28"/>
        </w:rPr>
        <w:t xml:space="preserve"> la Medalla de Oro al Mérito de las Bellas Artes del Ministerio de Cultura de 1989 y la Medalla de Oro del Círculo de Bellas Artes de Madrid en 2001. </w:t>
      </w:r>
    </w:p>
    <w:p w:rsidR="00195507" w:rsidRDefault="00195507" w:rsidP="004140F9">
      <w:pPr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  <w:r w:rsidRPr="0006403C">
        <w:rPr>
          <w:rFonts w:cs="Arial"/>
          <w:sz w:val="28"/>
          <w:szCs w:val="28"/>
        </w:rPr>
        <w:t xml:space="preserve">Ha participado en grandes exposiciones, entre las que destacan </w:t>
      </w:r>
      <w:smartTag w:uri="urn:schemas-microsoft-com:office:smarttags" w:element="PersonName">
        <w:smartTagPr>
          <w:attr w:name="ProductID" w:val="la retrospectiva ZAJ"/>
        </w:smartTagPr>
        <w:r w:rsidRPr="0006403C">
          <w:rPr>
            <w:rFonts w:cs="Arial"/>
            <w:sz w:val="28"/>
            <w:szCs w:val="28"/>
          </w:rPr>
          <w:t>la retrospectiva ZAJ</w:t>
        </w:r>
      </w:smartTag>
      <w:r w:rsidRPr="0006403C">
        <w:rPr>
          <w:rFonts w:cs="Arial"/>
          <w:sz w:val="28"/>
          <w:szCs w:val="28"/>
        </w:rPr>
        <w:t xml:space="preserve"> del Museo Nacional Centro de Arte Reina Sofía en 1996</w:t>
      </w:r>
      <w:r>
        <w:rPr>
          <w:rFonts w:cs="Arial"/>
          <w:sz w:val="28"/>
          <w:szCs w:val="28"/>
        </w:rPr>
        <w:t xml:space="preserve">, </w:t>
      </w:r>
      <w:r w:rsidRPr="0006403C">
        <w:rPr>
          <w:rFonts w:cs="Arial"/>
          <w:sz w:val="28"/>
          <w:szCs w:val="28"/>
        </w:rPr>
        <w:t xml:space="preserve"> </w:t>
      </w:r>
      <w:smartTag w:uri="urn:schemas-microsoft-com:office:smarttags" w:element="PersonName">
        <w:smartTagPr>
          <w:attr w:name="ProductID" w:val="la antol￳gica De Juan"/>
        </w:smartTagPr>
        <w:r w:rsidRPr="0006403C">
          <w:rPr>
            <w:rFonts w:cs="Arial"/>
            <w:sz w:val="28"/>
            <w:szCs w:val="28"/>
          </w:rPr>
          <w:t xml:space="preserve">la antológica </w:t>
        </w:r>
        <w:r w:rsidRPr="0006403C">
          <w:rPr>
            <w:rFonts w:cs="Arial"/>
            <w:i/>
            <w:sz w:val="28"/>
            <w:szCs w:val="28"/>
          </w:rPr>
          <w:t>De Juan</w:t>
        </w:r>
      </w:smartTag>
      <w:r w:rsidRPr="0006403C">
        <w:rPr>
          <w:rFonts w:cs="Arial"/>
          <w:i/>
          <w:sz w:val="28"/>
          <w:szCs w:val="28"/>
        </w:rPr>
        <w:t xml:space="preserve"> Hidalgo. Antológica 1957-1997 </w:t>
      </w:r>
      <w:r>
        <w:rPr>
          <w:rFonts w:cs="Arial"/>
          <w:sz w:val="28"/>
          <w:szCs w:val="28"/>
        </w:rPr>
        <w:t>producida por el CAAM y</w:t>
      </w:r>
      <w:r w:rsidRPr="0006403C">
        <w:rPr>
          <w:rFonts w:cs="Arial"/>
          <w:sz w:val="28"/>
          <w:szCs w:val="28"/>
        </w:rPr>
        <w:t xml:space="preserve"> </w:t>
      </w:r>
      <w:smartTag w:uri="urn:schemas-microsoft-com:office:smarttags" w:element="PersonName">
        <w:smartTagPr>
          <w:attr w:name="ProductID" w:val="la retrospectiva En"/>
        </w:smartTagPr>
        <w:r w:rsidRPr="0006403C">
          <w:rPr>
            <w:rFonts w:cs="Arial"/>
            <w:sz w:val="28"/>
            <w:szCs w:val="28"/>
          </w:rPr>
          <w:t xml:space="preserve">la retrospectiva </w:t>
        </w:r>
        <w:r w:rsidRPr="0006403C">
          <w:rPr>
            <w:rFonts w:cs="Arial"/>
            <w:i/>
            <w:sz w:val="28"/>
            <w:szCs w:val="28"/>
          </w:rPr>
          <w:t>En</w:t>
        </w:r>
      </w:smartTag>
      <w:r w:rsidRPr="0006403C">
        <w:rPr>
          <w:rFonts w:cs="Arial"/>
          <w:i/>
          <w:sz w:val="28"/>
          <w:szCs w:val="28"/>
        </w:rPr>
        <w:t xml:space="preserve"> medio del volcán</w:t>
      </w:r>
      <w:r w:rsidRPr="0006403C">
        <w:rPr>
          <w:rFonts w:cs="Arial"/>
          <w:sz w:val="28"/>
          <w:szCs w:val="28"/>
        </w:rPr>
        <w:t xml:space="preserve"> presentada en México y Perú en 2004</w:t>
      </w:r>
      <w:r>
        <w:rPr>
          <w:rFonts w:cs="Arial"/>
          <w:sz w:val="28"/>
          <w:szCs w:val="28"/>
        </w:rPr>
        <w:t>, así como</w:t>
      </w:r>
      <w:r w:rsidRPr="0006403C">
        <w:rPr>
          <w:rFonts w:cs="Arial"/>
          <w:sz w:val="28"/>
          <w:szCs w:val="28"/>
        </w:rPr>
        <w:t xml:space="preserve"> </w:t>
      </w:r>
      <w:smartTag w:uri="urn:schemas-microsoft-com:office:smarttags" w:element="PersonName">
        <w:smartTagPr>
          <w:attr w:name="ProductID" w:val="la coproducci￳n Juan Hidalgo."/>
        </w:smartTagPr>
        <w:r w:rsidRPr="0006403C">
          <w:rPr>
            <w:rFonts w:cs="Arial"/>
            <w:sz w:val="28"/>
            <w:szCs w:val="28"/>
          </w:rPr>
          <w:t xml:space="preserve">la coproducción </w:t>
        </w:r>
        <w:r w:rsidRPr="0006403C">
          <w:rPr>
            <w:rFonts w:cs="Arial"/>
            <w:i/>
            <w:sz w:val="28"/>
            <w:szCs w:val="28"/>
          </w:rPr>
          <w:t>Juan Hidalgo.</w:t>
        </w:r>
      </w:smartTag>
      <w:r w:rsidRPr="0006403C">
        <w:rPr>
          <w:rFonts w:cs="Arial"/>
          <w:sz w:val="28"/>
          <w:szCs w:val="28"/>
        </w:rPr>
        <w:t xml:space="preserve"> </w:t>
      </w:r>
      <w:r w:rsidRPr="0006403C">
        <w:rPr>
          <w:rFonts w:cs="Arial"/>
          <w:i/>
          <w:sz w:val="28"/>
          <w:szCs w:val="28"/>
        </w:rPr>
        <w:t>Desde Ayacata 1997-2011,</w:t>
      </w:r>
      <w:r w:rsidRPr="0006403C">
        <w:rPr>
          <w:rFonts w:cs="Arial"/>
          <w:sz w:val="28"/>
          <w:szCs w:val="28"/>
        </w:rPr>
        <w:t xml:space="preserve"> exhibida entre 2009 y 2011 en el museo Artium de Vitoria, TEA de Santa Cruz de Tenerife y el CAAM.</w:t>
      </w:r>
      <w:r>
        <w:rPr>
          <w:rFonts w:cs="Arial"/>
          <w:sz w:val="28"/>
          <w:szCs w:val="28"/>
        </w:rPr>
        <w:t xml:space="preserve"> </w:t>
      </w:r>
      <w:r w:rsidRPr="0006403C">
        <w:rPr>
          <w:rFonts w:cs="Arial"/>
          <w:sz w:val="28"/>
          <w:szCs w:val="28"/>
        </w:rPr>
        <w:t xml:space="preserve">El CAAM acogió igualmente en 2008 la exposición titulada </w:t>
      </w:r>
      <w:r w:rsidRPr="0006403C">
        <w:rPr>
          <w:rFonts w:cs="Arial"/>
          <w:i/>
          <w:sz w:val="28"/>
          <w:szCs w:val="28"/>
        </w:rPr>
        <w:t>Juan Hidalgo. Jugando con bolas</w:t>
      </w:r>
      <w:r w:rsidRPr="0006403C">
        <w:rPr>
          <w:rFonts w:cs="Arial"/>
          <w:sz w:val="28"/>
          <w:szCs w:val="28"/>
        </w:rPr>
        <w:t xml:space="preserve"> en la sala de San Antonio Abad.</w:t>
      </w:r>
    </w:p>
    <w:p w:rsidR="00195507" w:rsidRDefault="00195507" w:rsidP="001F333F">
      <w:pPr>
        <w:rPr>
          <w:rFonts w:cs="Calibri"/>
          <w:bCs/>
          <w:color w:val="222222"/>
          <w:sz w:val="28"/>
          <w:szCs w:val="28"/>
          <w:lang w:eastAsia="es-ES"/>
        </w:rPr>
      </w:pPr>
    </w:p>
    <w:p w:rsidR="00195507" w:rsidRPr="0052184B" w:rsidRDefault="00195507" w:rsidP="0042196B">
      <w:pPr>
        <w:jc w:val="right"/>
        <w:rPr>
          <w:rFonts w:cs="Calibri"/>
          <w:bCs/>
          <w:color w:val="222222"/>
          <w:sz w:val="28"/>
          <w:szCs w:val="28"/>
          <w:lang w:eastAsia="es-ES"/>
        </w:rPr>
      </w:pPr>
      <w:r w:rsidRPr="0052184B">
        <w:rPr>
          <w:rFonts w:cs="Calibri"/>
          <w:bCs/>
          <w:color w:val="222222"/>
          <w:sz w:val="28"/>
          <w:szCs w:val="28"/>
          <w:lang w:eastAsia="es-ES"/>
        </w:rPr>
        <w:t xml:space="preserve">Más información: </w:t>
      </w:r>
    </w:p>
    <w:p w:rsidR="00195507" w:rsidRPr="0052184B" w:rsidRDefault="00195507" w:rsidP="0042196B">
      <w:pPr>
        <w:jc w:val="right"/>
        <w:rPr>
          <w:rFonts w:cs="Calibri"/>
          <w:bCs/>
          <w:color w:val="222222"/>
          <w:sz w:val="28"/>
          <w:szCs w:val="28"/>
          <w:lang w:eastAsia="es-ES"/>
        </w:rPr>
      </w:pPr>
      <w:r w:rsidRPr="0052184B">
        <w:rPr>
          <w:rFonts w:cs="Calibri"/>
          <w:bCs/>
          <w:color w:val="222222"/>
          <w:sz w:val="28"/>
          <w:szCs w:val="28"/>
          <w:lang w:eastAsia="es-ES"/>
        </w:rPr>
        <w:t xml:space="preserve">Belinda Mireles 630 618 947  </w:t>
      </w:r>
    </w:p>
    <w:p w:rsidR="00195507" w:rsidRDefault="00195507" w:rsidP="0001049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5507" w:rsidRDefault="00195507" w:rsidP="0001049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5507" w:rsidRDefault="00195507" w:rsidP="0001049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5507" w:rsidRDefault="00195507" w:rsidP="0001049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5507" w:rsidRDefault="00195507" w:rsidP="0001049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5507" w:rsidRDefault="00195507" w:rsidP="0001049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195507" w:rsidSect="009876D8">
      <w:pgSz w:w="11906" w:h="16838"/>
      <w:pgMar w:top="899" w:right="1701" w:bottom="107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5507" w:rsidRDefault="00195507" w:rsidP="00FD50F1">
      <w:pPr>
        <w:spacing w:after="0" w:line="240" w:lineRule="auto"/>
      </w:pPr>
      <w:r>
        <w:separator/>
      </w:r>
    </w:p>
  </w:endnote>
  <w:endnote w:type="continuationSeparator" w:id="0">
    <w:p w:rsidR="00195507" w:rsidRDefault="00195507" w:rsidP="00FD5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5507" w:rsidRDefault="00195507" w:rsidP="00FD50F1">
      <w:pPr>
        <w:spacing w:after="0" w:line="240" w:lineRule="auto"/>
      </w:pPr>
      <w:r>
        <w:separator/>
      </w:r>
    </w:p>
  </w:footnote>
  <w:footnote w:type="continuationSeparator" w:id="0">
    <w:p w:rsidR="00195507" w:rsidRDefault="00195507" w:rsidP="00FD50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C38EE"/>
    <w:multiLevelType w:val="hybridMultilevel"/>
    <w:tmpl w:val="7A80EFC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6708C4"/>
    <w:multiLevelType w:val="hybridMultilevel"/>
    <w:tmpl w:val="CF6AB6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954BB"/>
    <w:multiLevelType w:val="multilevel"/>
    <w:tmpl w:val="96945B40"/>
    <w:lvl w:ilvl="0">
      <w:start w:val="10"/>
      <w:numFmt w:val="decimal"/>
      <w:lvlText w:val="%1"/>
      <w:lvlJc w:val="left"/>
      <w:pPr>
        <w:ind w:left="735" w:hanging="735"/>
      </w:pPr>
      <w:rPr>
        <w:rFonts w:cs="Times New Roman" w:hint="default"/>
        <w:b/>
      </w:rPr>
    </w:lvl>
    <w:lvl w:ilvl="1">
      <w:start w:val="45"/>
      <w:numFmt w:val="decimal"/>
      <w:lvlText w:val="%1.%2"/>
      <w:lvlJc w:val="left"/>
      <w:pPr>
        <w:ind w:left="735" w:hanging="73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35" w:hanging="735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3">
    <w:nsid w:val="075A2D3A"/>
    <w:multiLevelType w:val="hybridMultilevel"/>
    <w:tmpl w:val="6AF48E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AF548B"/>
    <w:multiLevelType w:val="hybridMultilevel"/>
    <w:tmpl w:val="59928A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C91D12"/>
    <w:multiLevelType w:val="hybridMultilevel"/>
    <w:tmpl w:val="E624A10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D3339D"/>
    <w:multiLevelType w:val="multilevel"/>
    <w:tmpl w:val="9800C22A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u w:val="none"/>
        <w:vertAlign w:val="baseline"/>
      </w:rPr>
    </w:lvl>
  </w:abstractNum>
  <w:abstractNum w:abstractNumId="7">
    <w:nsid w:val="0D164436"/>
    <w:multiLevelType w:val="hybridMultilevel"/>
    <w:tmpl w:val="195401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6F5541"/>
    <w:multiLevelType w:val="multilevel"/>
    <w:tmpl w:val="96945B40"/>
    <w:lvl w:ilvl="0">
      <w:start w:val="10"/>
      <w:numFmt w:val="decimal"/>
      <w:lvlText w:val="%1"/>
      <w:lvlJc w:val="left"/>
      <w:pPr>
        <w:ind w:left="735" w:hanging="735"/>
      </w:pPr>
      <w:rPr>
        <w:rFonts w:cs="Times New Roman" w:hint="default"/>
        <w:b/>
      </w:rPr>
    </w:lvl>
    <w:lvl w:ilvl="1">
      <w:start w:val="45"/>
      <w:numFmt w:val="decimal"/>
      <w:lvlText w:val="%1.%2"/>
      <w:lvlJc w:val="left"/>
      <w:pPr>
        <w:ind w:left="735" w:hanging="73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35" w:hanging="735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9">
    <w:nsid w:val="14953BD0"/>
    <w:multiLevelType w:val="hybridMultilevel"/>
    <w:tmpl w:val="DA9AD4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E626A2"/>
    <w:multiLevelType w:val="hybridMultilevel"/>
    <w:tmpl w:val="95684E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237B74"/>
    <w:multiLevelType w:val="hybridMultilevel"/>
    <w:tmpl w:val="C7546ACC"/>
    <w:lvl w:ilvl="0" w:tplc="5FE2FE5C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b w:val="0"/>
        <w:sz w:val="28"/>
      </w:rPr>
    </w:lvl>
    <w:lvl w:ilvl="1" w:tplc="0C0A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2">
    <w:nsid w:val="193C4B91"/>
    <w:multiLevelType w:val="hybridMultilevel"/>
    <w:tmpl w:val="8832715A"/>
    <w:lvl w:ilvl="0" w:tplc="6CB6235E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24"/>
      </w:rPr>
    </w:lvl>
    <w:lvl w:ilvl="1" w:tplc="0C0A0003">
      <w:start w:val="1"/>
      <w:numFmt w:val="bullet"/>
      <w:lvlText w:val="o"/>
      <w:lvlJc w:val="left"/>
      <w:pPr>
        <w:ind w:left="70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</w:abstractNum>
  <w:abstractNum w:abstractNumId="13">
    <w:nsid w:val="255741BB"/>
    <w:multiLevelType w:val="hybridMultilevel"/>
    <w:tmpl w:val="BDE471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D9656C"/>
    <w:multiLevelType w:val="hybridMultilevel"/>
    <w:tmpl w:val="485EAC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FC1A28"/>
    <w:multiLevelType w:val="hybridMultilevel"/>
    <w:tmpl w:val="72D0F5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E0493B"/>
    <w:multiLevelType w:val="multilevel"/>
    <w:tmpl w:val="5928B46C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u w:val="none"/>
        <w:vertAlign w:val="baseline"/>
      </w:rPr>
    </w:lvl>
  </w:abstractNum>
  <w:abstractNum w:abstractNumId="17">
    <w:nsid w:val="336740E2"/>
    <w:multiLevelType w:val="multilevel"/>
    <w:tmpl w:val="D182DEC4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u w:val="none"/>
        <w:vertAlign w:val="baseline"/>
      </w:rPr>
    </w:lvl>
  </w:abstractNum>
  <w:abstractNum w:abstractNumId="18">
    <w:nsid w:val="350377BB"/>
    <w:multiLevelType w:val="hybridMultilevel"/>
    <w:tmpl w:val="2870C182"/>
    <w:lvl w:ilvl="0" w:tplc="040A0017">
      <w:start w:val="1"/>
      <w:numFmt w:val="lowerLetter"/>
      <w:lvlText w:val="%1)"/>
      <w:lvlJc w:val="left"/>
      <w:pPr>
        <w:ind w:left="2850" w:hanging="360"/>
      </w:pPr>
      <w:rPr>
        <w:rFonts w:cs="Times New Roman"/>
      </w:rPr>
    </w:lvl>
    <w:lvl w:ilvl="1" w:tplc="040A0019" w:tentative="1">
      <w:start w:val="1"/>
      <w:numFmt w:val="lowerLetter"/>
      <w:lvlText w:val="%2."/>
      <w:lvlJc w:val="left"/>
      <w:pPr>
        <w:ind w:left="357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ind w:left="429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ind w:left="501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ind w:left="573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ind w:left="645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ind w:left="717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ind w:left="789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ind w:left="8610" w:hanging="180"/>
      </w:pPr>
      <w:rPr>
        <w:rFonts w:cs="Times New Roman"/>
      </w:rPr>
    </w:lvl>
  </w:abstractNum>
  <w:abstractNum w:abstractNumId="19">
    <w:nsid w:val="365E624F"/>
    <w:multiLevelType w:val="hybridMultilevel"/>
    <w:tmpl w:val="14DA34B0"/>
    <w:lvl w:ilvl="0" w:tplc="ADDAF0C6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F3015D"/>
    <w:multiLevelType w:val="hybridMultilevel"/>
    <w:tmpl w:val="0C0A5D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CC1060"/>
    <w:multiLevelType w:val="hybridMultilevel"/>
    <w:tmpl w:val="E0BC4D7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796C5E"/>
    <w:multiLevelType w:val="hybridMultilevel"/>
    <w:tmpl w:val="2FE4ABA4"/>
    <w:lvl w:ilvl="0" w:tplc="040A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3">
    <w:nsid w:val="3EAB6345"/>
    <w:multiLevelType w:val="hybridMultilevel"/>
    <w:tmpl w:val="265617E4"/>
    <w:lvl w:ilvl="0" w:tplc="0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5040023"/>
    <w:multiLevelType w:val="hybridMultilevel"/>
    <w:tmpl w:val="F1C24A70"/>
    <w:lvl w:ilvl="0" w:tplc="0C0A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45C55CCF"/>
    <w:multiLevelType w:val="hybridMultilevel"/>
    <w:tmpl w:val="5ECC3730"/>
    <w:lvl w:ilvl="0" w:tplc="0C0A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6">
    <w:nsid w:val="489411E1"/>
    <w:multiLevelType w:val="hybridMultilevel"/>
    <w:tmpl w:val="1318F6FA"/>
    <w:lvl w:ilvl="0" w:tplc="0C0A000F">
      <w:start w:val="1"/>
      <w:numFmt w:val="decimal"/>
      <w:lvlText w:val="%1."/>
      <w:lvlJc w:val="left"/>
      <w:pPr>
        <w:ind w:left="2844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3564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4284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5004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5724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6444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7164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7884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8604" w:hanging="180"/>
      </w:pPr>
      <w:rPr>
        <w:rFonts w:cs="Times New Roman"/>
      </w:rPr>
    </w:lvl>
  </w:abstractNum>
  <w:abstractNum w:abstractNumId="27">
    <w:nsid w:val="4ED45B96"/>
    <w:multiLevelType w:val="hybridMultilevel"/>
    <w:tmpl w:val="84AAED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DF7634"/>
    <w:multiLevelType w:val="multilevel"/>
    <w:tmpl w:val="EEC6A63E"/>
    <w:styleLink w:val="Vieta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u w:val="none"/>
        <w:vertAlign w:val="baseline"/>
      </w:rPr>
    </w:lvl>
  </w:abstractNum>
  <w:abstractNum w:abstractNumId="29">
    <w:nsid w:val="55B67A6A"/>
    <w:multiLevelType w:val="hybridMultilevel"/>
    <w:tmpl w:val="0A384D7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AE5EB4"/>
    <w:multiLevelType w:val="hybridMultilevel"/>
    <w:tmpl w:val="C25A8CA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1B0BF4"/>
    <w:multiLevelType w:val="multilevel"/>
    <w:tmpl w:val="9970EE58"/>
    <w:lvl w:ilvl="0">
      <w:start w:val="11"/>
      <w:numFmt w:val="decimal"/>
      <w:lvlText w:val="%1"/>
      <w:lvlJc w:val="left"/>
      <w:pPr>
        <w:ind w:left="675" w:hanging="675"/>
      </w:pPr>
      <w:rPr>
        <w:rFonts w:cs="Times New Roman" w:hint="default"/>
        <w:b/>
      </w:rPr>
    </w:lvl>
    <w:lvl w:ilvl="1">
      <w:start w:val="30"/>
      <w:numFmt w:val="decimal"/>
      <w:lvlText w:val="%1.%2"/>
      <w:lvlJc w:val="left"/>
      <w:pPr>
        <w:ind w:left="675" w:hanging="67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32">
    <w:nsid w:val="618A2B8C"/>
    <w:multiLevelType w:val="hybridMultilevel"/>
    <w:tmpl w:val="16FC0BF6"/>
    <w:lvl w:ilvl="0" w:tplc="040A0017">
      <w:start w:val="1"/>
      <w:numFmt w:val="lowerLetter"/>
      <w:lvlText w:val="%1)"/>
      <w:lvlJc w:val="left"/>
      <w:pPr>
        <w:ind w:left="2850" w:hanging="360"/>
      </w:pPr>
      <w:rPr>
        <w:rFonts w:cs="Times New Roman"/>
      </w:rPr>
    </w:lvl>
    <w:lvl w:ilvl="1" w:tplc="040A0019" w:tentative="1">
      <w:start w:val="1"/>
      <w:numFmt w:val="lowerLetter"/>
      <w:lvlText w:val="%2."/>
      <w:lvlJc w:val="left"/>
      <w:pPr>
        <w:ind w:left="357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ind w:left="429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ind w:left="501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ind w:left="573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ind w:left="645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ind w:left="717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ind w:left="789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ind w:left="8610" w:hanging="180"/>
      </w:pPr>
      <w:rPr>
        <w:rFonts w:cs="Times New Roman"/>
      </w:rPr>
    </w:lvl>
  </w:abstractNum>
  <w:abstractNum w:abstractNumId="33">
    <w:nsid w:val="61BD5962"/>
    <w:multiLevelType w:val="hybridMultilevel"/>
    <w:tmpl w:val="C1440422"/>
    <w:lvl w:ilvl="0" w:tplc="040A000F">
      <w:start w:val="1"/>
      <w:numFmt w:val="decimal"/>
      <w:lvlText w:val="%1."/>
      <w:lvlJc w:val="left"/>
      <w:pPr>
        <w:ind w:left="1776" w:hanging="360"/>
      </w:pPr>
      <w:rPr>
        <w:rFonts w:cs="Times New Roman"/>
      </w:rPr>
    </w:lvl>
    <w:lvl w:ilvl="1" w:tplc="040A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34">
    <w:nsid w:val="62F82216"/>
    <w:multiLevelType w:val="hybridMultilevel"/>
    <w:tmpl w:val="AC606D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144B4F"/>
    <w:multiLevelType w:val="hybridMultilevel"/>
    <w:tmpl w:val="C2BE7CB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3F1382"/>
    <w:multiLevelType w:val="hybridMultilevel"/>
    <w:tmpl w:val="1132EE6E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9"/>
  </w:num>
  <w:num w:numId="2">
    <w:abstractNumId w:val="33"/>
  </w:num>
  <w:num w:numId="3">
    <w:abstractNumId w:val="2"/>
  </w:num>
  <w:num w:numId="4">
    <w:abstractNumId w:val="23"/>
  </w:num>
  <w:num w:numId="5">
    <w:abstractNumId w:val="8"/>
  </w:num>
  <w:num w:numId="6">
    <w:abstractNumId w:val="22"/>
  </w:num>
  <w:num w:numId="7">
    <w:abstractNumId w:val="32"/>
  </w:num>
  <w:num w:numId="8">
    <w:abstractNumId w:val="21"/>
  </w:num>
  <w:num w:numId="9">
    <w:abstractNumId w:val="5"/>
  </w:num>
  <w:num w:numId="10">
    <w:abstractNumId w:val="18"/>
  </w:num>
  <w:num w:numId="11">
    <w:abstractNumId w:val="30"/>
  </w:num>
  <w:num w:numId="12">
    <w:abstractNumId w:val="36"/>
  </w:num>
  <w:num w:numId="13">
    <w:abstractNumId w:val="26"/>
  </w:num>
  <w:num w:numId="14">
    <w:abstractNumId w:val="19"/>
  </w:num>
  <w:num w:numId="15">
    <w:abstractNumId w:val="24"/>
  </w:num>
  <w:num w:numId="16">
    <w:abstractNumId w:val="31"/>
  </w:num>
  <w:num w:numId="17">
    <w:abstractNumId w:val="14"/>
  </w:num>
  <w:num w:numId="18">
    <w:abstractNumId w:val="13"/>
  </w:num>
  <w:num w:numId="19">
    <w:abstractNumId w:val="27"/>
  </w:num>
  <w:num w:numId="20">
    <w:abstractNumId w:val="12"/>
  </w:num>
  <w:num w:numId="21">
    <w:abstractNumId w:val="15"/>
  </w:num>
  <w:num w:numId="22">
    <w:abstractNumId w:val="7"/>
  </w:num>
  <w:num w:numId="23">
    <w:abstractNumId w:val="20"/>
  </w:num>
  <w:num w:numId="24">
    <w:abstractNumId w:val="4"/>
  </w:num>
  <w:num w:numId="25">
    <w:abstractNumId w:val="3"/>
  </w:num>
  <w:num w:numId="26">
    <w:abstractNumId w:val="10"/>
  </w:num>
  <w:num w:numId="27">
    <w:abstractNumId w:val="0"/>
  </w:num>
  <w:num w:numId="28">
    <w:abstractNumId w:val="9"/>
  </w:num>
  <w:num w:numId="29">
    <w:abstractNumId w:val="16"/>
  </w:num>
  <w:num w:numId="30">
    <w:abstractNumId w:val="6"/>
  </w:num>
  <w:num w:numId="31">
    <w:abstractNumId w:val="17"/>
  </w:num>
  <w:num w:numId="32">
    <w:abstractNumId w:val="28"/>
  </w:num>
  <w:num w:numId="33">
    <w:abstractNumId w:val="34"/>
  </w:num>
  <w:num w:numId="34">
    <w:abstractNumId w:val="11"/>
  </w:num>
  <w:num w:numId="35">
    <w:abstractNumId w:val="35"/>
  </w:num>
  <w:num w:numId="36">
    <w:abstractNumId w:val="1"/>
  </w:num>
  <w:num w:numId="3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75FA"/>
    <w:rsid w:val="00003C9C"/>
    <w:rsid w:val="00010490"/>
    <w:rsid w:val="00011ACC"/>
    <w:rsid w:val="00015D85"/>
    <w:rsid w:val="00015E03"/>
    <w:rsid w:val="0002109C"/>
    <w:rsid w:val="00021DCC"/>
    <w:rsid w:val="00040DC1"/>
    <w:rsid w:val="00044C08"/>
    <w:rsid w:val="000503B4"/>
    <w:rsid w:val="0006403C"/>
    <w:rsid w:val="0006623D"/>
    <w:rsid w:val="0007362B"/>
    <w:rsid w:val="000779D6"/>
    <w:rsid w:val="00077DA9"/>
    <w:rsid w:val="00085AA4"/>
    <w:rsid w:val="0008764D"/>
    <w:rsid w:val="00090421"/>
    <w:rsid w:val="0009089A"/>
    <w:rsid w:val="00093D9A"/>
    <w:rsid w:val="0009505E"/>
    <w:rsid w:val="000B0E17"/>
    <w:rsid w:val="000C058D"/>
    <w:rsid w:val="000C4BFA"/>
    <w:rsid w:val="000D35C5"/>
    <w:rsid w:val="000D4D1D"/>
    <w:rsid w:val="000E6871"/>
    <w:rsid w:val="000F3292"/>
    <w:rsid w:val="001078D0"/>
    <w:rsid w:val="00114C32"/>
    <w:rsid w:val="001220BF"/>
    <w:rsid w:val="0013613E"/>
    <w:rsid w:val="00143578"/>
    <w:rsid w:val="0017602B"/>
    <w:rsid w:val="00195507"/>
    <w:rsid w:val="00197073"/>
    <w:rsid w:val="001A51D0"/>
    <w:rsid w:val="001A6BFE"/>
    <w:rsid w:val="001B3F68"/>
    <w:rsid w:val="001C0ECF"/>
    <w:rsid w:val="001C0EF1"/>
    <w:rsid w:val="001C3920"/>
    <w:rsid w:val="001C4FAE"/>
    <w:rsid w:val="001C6D39"/>
    <w:rsid w:val="001D1FA7"/>
    <w:rsid w:val="001F333F"/>
    <w:rsid w:val="00223BE1"/>
    <w:rsid w:val="00231BC3"/>
    <w:rsid w:val="0023350D"/>
    <w:rsid w:val="00243BE9"/>
    <w:rsid w:val="002440A3"/>
    <w:rsid w:val="00244421"/>
    <w:rsid w:val="002450F4"/>
    <w:rsid w:val="00251222"/>
    <w:rsid w:val="00253FEE"/>
    <w:rsid w:val="002646BC"/>
    <w:rsid w:val="002715F6"/>
    <w:rsid w:val="00274FE2"/>
    <w:rsid w:val="00283A70"/>
    <w:rsid w:val="00285A60"/>
    <w:rsid w:val="002902B3"/>
    <w:rsid w:val="002922D2"/>
    <w:rsid w:val="002A47E2"/>
    <w:rsid w:val="002B336D"/>
    <w:rsid w:val="002B63D7"/>
    <w:rsid w:val="002C003C"/>
    <w:rsid w:val="002D618D"/>
    <w:rsid w:val="002E6EC4"/>
    <w:rsid w:val="002E726F"/>
    <w:rsid w:val="002F7F90"/>
    <w:rsid w:val="003041D8"/>
    <w:rsid w:val="00306AFE"/>
    <w:rsid w:val="003259C1"/>
    <w:rsid w:val="0036541A"/>
    <w:rsid w:val="003667FE"/>
    <w:rsid w:val="003759C4"/>
    <w:rsid w:val="00376CA9"/>
    <w:rsid w:val="003908CE"/>
    <w:rsid w:val="00393AE0"/>
    <w:rsid w:val="003950EC"/>
    <w:rsid w:val="003A39A7"/>
    <w:rsid w:val="003C541A"/>
    <w:rsid w:val="003D3419"/>
    <w:rsid w:val="003E6E8C"/>
    <w:rsid w:val="003F5CB3"/>
    <w:rsid w:val="003F7E03"/>
    <w:rsid w:val="0040281B"/>
    <w:rsid w:val="0040518D"/>
    <w:rsid w:val="004102A9"/>
    <w:rsid w:val="004140F9"/>
    <w:rsid w:val="00417F41"/>
    <w:rsid w:val="00420083"/>
    <w:rsid w:val="0042196B"/>
    <w:rsid w:val="00446D40"/>
    <w:rsid w:val="00450A10"/>
    <w:rsid w:val="00454F44"/>
    <w:rsid w:val="004629F5"/>
    <w:rsid w:val="00465B5E"/>
    <w:rsid w:val="00466D53"/>
    <w:rsid w:val="004716F2"/>
    <w:rsid w:val="00476B85"/>
    <w:rsid w:val="0048096C"/>
    <w:rsid w:val="00491D5E"/>
    <w:rsid w:val="004A0FC2"/>
    <w:rsid w:val="004B4CE2"/>
    <w:rsid w:val="004C1C78"/>
    <w:rsid w:val="004C7429"/>
    <w:rsid w:val="004D3A12"/>
    <w:rsid w:val="004E7A4B"/>
    <w:rsid w:val="004F0386"/>
    <w:rsid w:val="004F45AE"/>
    <w:rsid w:val="004F50A0"/>
    <w:rsid w:val="00505798"/>
    <w:rsid w:val="00507A31"/>
    <w:rsid w:val="00510189"/>
    <w:rsid w:val="005132F3"/>
    <w:rsid w:val="00516952"/>
    <w:rsid w:val="0052184B"/>
    <w:rsid w:val="00522908"/>
    <w:rsid w:val="00524025"/>
    <w:rsid w:val="0053299A"/>
    <w:rsid w:val="00533132"/>
    <w:rsid w:val="00533E08"/>
    <w:rsid w:val="00535C06"/>
    <w:rsid w:val="005456EA"/>
    <w:rsid w:val="00555A0E"/>
    <w:rsid w:val="00564EDE"/>
    <w:rsid w:val="00572D2E"/>
    <w:rsid w:val="00582DA1"/>
    <w:rsid w:val="005878FE"/>
    <w:rsid w:val="005919C3"/>
    <w:rsid w:val="005926FA"/>
    <w:rsid w:val="005966AF"/>
    <w:rsid w:val="005A49AB"/>
    <w:rsid w:val="005B593D"/>
    <w:rsid w:val="005C28B3"/>
    <w:rsid w:val="005D2667"/>
    <w:rsid w:val="005D7C48"/>
    <w:rsid w:val="005E31C8"/>
    <w:rsid w:val="0061104A"/>
    <w:rsid w:val="00613DC4"/>
    <w:rsid w:val="006172C4"/>
    <w:rsid w:val="006220B7"/>
    <w:rsid w:val="006306E7"/>
    <w:rsid w:val="00640AC5"/>
    <w:rsid w:val="00643986"/>
    <w:rsid w:val="00645F82"/>
    <w:rsid w:val="00653C8D"/>
    <w:rsid w:val="00665164"/>
    <w:rsid w:val="00665CAF"/>
    <w:rsid w:val="00673183"/>
    <w:rsid w:val="00687C11"/>
    <w:rsid w:val="006A6104"/>
    <w:rsid w:val="006B2EA1"/>
    <w:rsid w:val="006B7B41"/>
    <w:rsid w:val="006F2D00"/>
    <w:rsid w:val="006F738A"/>
    <w:rsid w:val="007025D6"/>
    <w:rsid w:val="00703E30"/>
    <w:rsid w:val="00710765"/>
    <w:rsid w:val="007112A8"/>
    <w:rsid w:val="00713A37"/>
    <w:rsid w:val="007246F9"/>
    <w:rsid w:val="00724E67"/>
    <w:rsid w:val="007252FC"/>
    <w:rsid w:val="007343E3"/>
    <w:rsid w:val="0075091F"/>
    <w:rsid w:val="0075336F"/>
    <w:rsid w:val="00754E35"/>
    <w:rsid w:val="007570C9"/>
    <w:rsid w:val="007672B5"/>
    <w:rsid w:val="00773F9F"/>
    <w:rsid w:val="00784FC1"/>
    <w:rsid w:val="00795398"/>
    <w:rsid w:val="007A2DD3"/>
    <w:rsid w:val="007A4DF1"/>
    <w:rsid w:val="007A70F6"/>
    <w:rsid w:val="007B19C0"/>
    <w:rsid w:val="007C7B86"/>
    <w:rsid w:val="007D272D"/>
    <w:rsid w:val="007E7381"/>
    <w:rsid w:val="007F46AE"/>
    <w:rsid w:val="0080383C"/>
    <w:rsid w:val="00815DDD"/>
    <w:rsid w:val="00832ADE"/>
    <w:rsid w:val="00845247"/>
    <w:rsid w:val="00851D24"/>
    <w:rsid w:val="00852E0D"/>
    <w:rsid w:val="00864E68"/>
    <w:rsid w:val="00867B4A"/>
    <w:rsid w:val="00883D79"/>
    <w:rsid w:val="008941B0"/>
    <w:rsid w:val="008A2253"/>
    <w:rsid w:val="008C04E8"/>
    <w:rsid w:val="008C5B0D"/>
    <w:rsid w:val="008D115B"/>
    <w:rsid w:val="008D2B4B"/>
    <w:rsid w:val="008F62F6"/>
    <w:rsid w:val="00917F4E"/>
    <w:rsid w:val="0095457F"/>
    <w:rsid w:val="00955411"/>
    <w:rsid w:val="00955CD4"/>
    <w:rsid w:val="00955E94"/>
    <w:rsid w:val="009629DC"/>
    <w:rsid w:val="00967E6D"/>
    <w:rsid w:val="00980937"/>
    <w:rsid w:val="009876D8"/>
    <w:rsid w:val="009936E4"/>
    <w:rsid w:val="009A75FA"/>
    <w:rsid w:val="009B0518"/>
    <w:rsid w:val="009C42E8"/>
    <w:rsid w:val="009D3682"/>
    <w:rsid w:val="009D79A2"/>
    <w:rsid w:val="009E008A"/>
    <w:rsid w:val="009E41AB"/>
    <w:rsid w:val="009E4C2A"/>
    <w:rsid w:val="009E5AA1"/>
    <w:rsid w:val="009F14EF"/>
    <w:rsid w:val="009F4FA9"/>
    <w:rsid w:val="009F5ABE"/>
    <w:rsid w:val="00A210A7"/>
    <w:rsid w:val="00A248A1"/>
    <w:rsid w:val="00A438C3"/>
    <w:rsid w:val="00A47B7C"/>
    <w:rsid w:val="00A56C4A"/>
    <w:rsid w:val="00A71BDB"/>
    <w:rsid w:val="00A71F51"/>
    <w:rsid w:val="00A84F79"/>
    <w:rsid w:val="00A874BB"/>
    <w:rsid w:val="00A923C4"/>
    <w:rsid w:val="00A9527B"/>
    <w:rsid w:val="00AA4D77"/>
    <w:rsid w:val="00AB0025"/>
    <w:rsid w:val="00AB0C85"/>
    <w:rsid w:val="00AC4CBF"/>
    <w:rsid w:val="00AD35F4"/>
    <w:rsid w:val="00AE0892"/>
    <w:rsid w:val="00B0057B"/>
    <w:rsid w:val="00B247A6"/>
    <w:rsid w:val="00B33983"/>
    <w:rsid w:val="00B357E8"/>
    <w:rsid w:val="00B471F5"/>
    <w:rsid w:val="00B64220"/>
    <w:rsid w:val="00B7466E"/>
    <w:rsid w:val="00B844B2"/>
    <w:rsid w:val="00B86D7E"/>
    <w:rsid w:val="00B90370"/>
    <w:rsid w:val="00B909DF"/>
    <w:rsid w:val="00BA081B"/>
    <w:rsid w:val="00BB5395"/>
    <w:rsid w:val="00BC4988"/>
    <w:rsid w:val="00BE3678"/>
    <w:rsid w:val="00C12ED6"/>
    <w:rsid w:val="00C220DB"/>
    <w:rsid w:val="00C222F6"/>
    <w:rsid w:val="00C4108B"/>
    <w:rsid w:val="00C41F1C"/>
    <w:rsid w:val="00C42626"/>
    <w:rsid w:val="00C513BB"/>
    <w:rsid w:val="00C51707"/>
    <w:rsid w:val="00C5317B"/>
    <w:rsid w:val="00C82A16"/>
    <w:rsid w:val="00C82E59"/>
    <w:rsid w:val="00C84756"/>
    <w:rsid w:val="00C920D7"/>
    <w:rsid w:val="00C9657E"/>
    <w:rsid w:val="00CB1E46"/>
    <w:rsid w:val="00CB5C0D"/>
    <w:rsid w:val="00CD5282"/>
    <w:rsid w:val="00CD6CE8"/>
    <w:rsid w:val="00CE3C45"/>
    <w:rsid w:val="00CF386F"/>
    <w:rsid w:val="00D11095"/>
    <w:rsid w:val="00D245C2"/>
    <w:rsid w:val="00D359C7"/>
    <w:rsid w:val="00D42660"/>
    <w:rsid w:val="00D433DE"/>
    <w:rsid w:val="00D77DDF"/>
    <w:rsid w:val="00D83EBD"/>
    <w:rsid w:val="00D84A25"/>
    <w:rsid w:val="00D97C69"/>
    <w:rsid w:val="00DA091A"/>
    <w:rsid w:val="00DA257B"/>
    <w:rsid w:val="00DA31BC"/>
    <w:rsid w:val="00DB5C13"/>
    <w:rsid w:val="00DB6375"/>
    <w:rsid w:val="00DB6762"/>
    <w:rsid w:val="00DC1885"/>
    <w:rsid w:val="00DC1CE0"/>
    <w:rsid w:val="00DC5A09"/>
    <w:rsid w:val="00DC6BC9"/>
    <w:rsid w:val="00DD5002"/>
    <w:rsid w:val="00DD6335"/>
    <w:rsid w:val="00DF229D"/>
    <w:rsid w:val="00E01A50"/>
    <w:rsid w:val="00E054E5"/>
    <w:rsid w:val="00E10A61"/>
    <w:rsid w:val="00E22A0B"/>
    <w:rsid w:val="00E24FAE"/>
    <w:rsid w:val="00E269CB"/>
    <w:rsid w:val="00E36A94"/>
    <w:rsid w:val="00E40FD5"/>
    <w:rsid w:val="00E45C23"/>
    <w:rsid w:val="00E56DB3"/>
    <w:rsid w:val="00E61F91"/>
    <w:rsid w:val="00E630F5"/>
    <w:rsid w:val="00E63F15"/>
    <w:rsid w:val="00E64510"/>
    <w:rsid w:val="00E707F0"/>
    <w:rsid w:val="00E9797D"/>
    <w:rsid w:val="00EA2381"/>
    <w:rsid w:val="00EB41E8"/>
    <w:rsid w:val="00EC2694"/>
    <w:rsid w:val="00ED65F4"/>
    <w:rsid w:val="00ED6E42"/>
    <w:rsid w:val="00ED70D6"/>
    <w:rsid w:val="00ED73CF"/>
    <w:rsid w:val="00EE274E"/>
    <w:rsid w:val="00EF3611"/>
    <w:rsid w:val="00F012D5"/>
    <w:rsid w:val="00F017FC"/>
    <w:rsid w:val="00F07F55"/>
    <w:rsid w:val="00F27A08"/>
    <w:rsid w:val="00F27FD2"/>
    <w:rsid w:val="00F37C9B"/>
    <w:rsid w:val="00F43B27"/>
    <w:rsid w:val="00F538ED"/>
    <w:rsid w:val="00F53FF8"/>
    <w:rsid w:val="00F55858"/>
    <w:rsid w:val="00F7677D"/>
    <w:rsid w:val="00F910B4"/>
    <w:rsid w:val="00F9248A"/>
    <w:rsid w:val="00FA597E"/>
    <w:rsid w:val="00FC555B"/>
    <w:rsid w:val="00FD1D99"/>
    <w:rsid w:val="00FD2DC3"/>
    <w:rsid w:val="00FD50F1"/>
    <w:rsid w:val="00FE19E7"/>
    <w:rsid w:val="00FE680E"/>
    <w:rsid w:val="00FE7E23"/>
    <w:rsid w:val="00FF3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FE2"/>
    <w:pPr>
      <w:spacing w:after="200" w:line="276" w:lineRule="auto"/>
    </w:pPr>
    <w:rPr>
      <w:lang w:val="es-ES_tradnl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56C4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0"/>
      <w:szCs w:val="20"/>
      <w:lang w:val="es-ES" w:eastAsia="es-E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A56C4A"/>
    <w:rPr>
      <w:rFonts w:ascii="Times New Roman" w:hAnsi="Times New Roman" w:cs="Times New Roman"/>
      <w:b/>
      <w:bCs/>
      <w:sz w:val="20"/>
      <w:szCs w:val="20"/>
      <w:lang w:val="es-ES" w:eastAsia="es-ES"/>
    </w:rPr>
  </w:style>
  <w:style w:type="paragraph" w:styleId="BalloonText">
    <w:name w:val="Balloon Text"/>
    <w:basedOn w:val="Normal"/>
    <w:link w:val="BalloonTextChar"/>
    <w:uiPriority w:val="99"/>
    <w:semiHidden/>
    <w:rsid w:val="009A7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A75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9A75FA"/>
    <w:pPr>
      <w:ind w:left="720"/>
      <w:contextualSpacing/>
    </w:pPr>
  </w:style>
  <w:style w:type="table" w:styleId="TableGrid">
    <w:name w:val="Table Grid"/>
    <w:basedOn w:val="TableNormal"/>
    <w:uiPriority w:val="99"/>
    <w:rsid w:val="00582DA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B90370"/>
    <w:rPr>
      <w:lang w:val="es-ES_tradnl" w:eastAsia="en-US"/>
    </w:rPr>
  </w:style>
  <w:style w:type="character" w:customStyle="1" w:styleId="apple-converted-space">
    <w:name w:val="apple-converted-space"/>
    <w:basedOn w:val="DefaultParagraphFont"/>
    <w:uiPriority w:val="99"/>
    <w:rsid w:val="00917F4E"/>
    <w:rPr>
      <w:rFonts w:cs="Times New Roman"/>
    </w:rPr>
  </w:style>
  <w:style w:type="paragraph" w:customStyle="1" w:styleId="Cuerpo2">
    <w:name w:val="Cuerpo 2"/>
    <w:uiPriority w:val="99"/>
    <w:rsid w:val="00D4266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Times New Roman" w:hAnsi="Arial Unicode MS" w:cs="Arial Unicode MS"/>
      <w:color w:val="000000"/>
      <w:lang w:val="es-ES_tradnl"/>
    </w:rPr>
  </w:style>
  <w:style w:type="paragraph" w:styleId="NormalWeb">
    <w:name w:val="Normal (Web)"/>
    <w:basedOn w:val="Normal"/>
    <w:uiPriority w:val="99"/>
    <w:semiHidden/>
    <w:rsid w:val="001D1FA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ES" w:eastAsia="es-ES"/>
    </w:rPr>
  </w:style>
  <w:style w:type="paragraph" w:styleId="HTMLPreformatted">
    <w:name w:val="HTML Preformatted"/>
    <w:basedOn w:val="Normal"/>
    <w:link w:val="HTMLPreformattedChar"/>
    <w:uiPriority w:val="99"/>
    <w:rsid w:val="00DD50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s-ES" w:eastAsia="es-E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C222F6"/>
    <w:rPr>
      <w:rFonts w:ascii="Courier New" w:hAnsi="Courier New" w:cs="Courier New"/>
      <w:sz w:val="20"/>
      <w:szCs w:val="20"/>
      <w:lang w:val="es-ES_tradnl"/>
    </w:rPr>
  </w:style>
  <w:style w:type="paragraph" w:styleId="Header">
    <w:name w:val="header"/>
    <w:basedOn w:val="Normal"/>
    <w:link w:val="HeaderChar"/>
    <w:uiPriority w:val="99"/>
    <w:rsid w:val="00FD50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D50F1"/>
    <w:rPr>
      <w:rFonts w:cs="Times New Roman"/>
      <w:lang w:val="es-ES_tradnl"/>
    </w:rPr>
  </w:style>
  <w:style w:type="paragraph" w:styleId="Footer">
    <w:name w:val="footer"/>
    <w:basedOn w:val="Normal"/>
    <w:link w:val="FooterChar"/>
    <w:uiPriority w:val="99"/>
    <w:rsid w:val="00FD50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D50F1"/>
    <w:rPr>
      <w:rFonts w:cs="Times New Roman"/>
      <w:lang w:val="es-ES_tradnl"/>
    </w:rPr>
  </w:style>
  <w:style w:type="character" w:styleId="Hyperlink">
    <w:name w:val="Hyperlink"/>
    <w:basedOn w:val="DefaultParagraphFont"/>
    <w:uiPriority w:val="99"/>
    <w:rsid w:val="00010490"/>
    <w:rPr>
      <w:rFonts w:cs="Times New Roman"/>
      <w:color w:val="0563C1"/>
      <w:u w:val="single"/>
    </w:rPr>
  </w:style>
  <w:style w:type="character" w:styleId="Emphasis">
    <w:name w:val="Emphasis"/>
    <w:basedOn w:val="DefaultParagraphFont"/>
    <w:uiPriority w:val="99"/>
    <w:qFormat/>
    <w:locked/>
    <w:rsid w:val="0036541A"/>
    <w:rPr>
      <w:rFonts w:cs="Times New Roman"/>
      <w:i/>
      <w:iCs/>
    </w:rPr>
  </w:style>
  <w:style w:type="character" w:styleId="Strong">
    <w:name w:val="Strong"/>
    <w:basedOn w:val="DefaultParagraphFont"/>
    <w:uiPriority w:val="99"/>
    <w:qFormat/>
    <w:locked/>
    <w:rsid w:val="004140F9"/>
    <w:rPr>
      <w:rFonts w:cs="Times New Roman"/>
      <w:b/>
    </w:rPr>
  </w:style>
  <w:style w:type="numbering" w:customStyle="1" w:styleId="Vieta">
    <w:name w:val="Viñeta"/>
    <w:rsid w:val="00073FEA"/>
    <w:pPr>
      <w:numPr>
        <w:numId w:val="3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973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3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3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3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97307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7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97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97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7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7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97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973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973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973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973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973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0973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973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0973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973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0973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0973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0973059">
                                                                      <w:marLeft w:val="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09730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09730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09730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09730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09730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09730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D8D8D8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D8D8D8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09730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09730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09730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single" w:sz="6" w:space="3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60973063">
                                                                                                              <w:marLeft w:val="45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60973055">
                                                                                                                  <w:marLeft w:val="0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609730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609730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60973074"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609730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97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3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111</TotalTime>
  <Pages>3</Pages>
  <Words>597</Words>
  <Characters>3287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usuariocabildo</dc:creator>
  <cp:keywords/>
  <dc:description/>
  <cp:lastModifiedBy>.</cp:lastModifiedBy>
  <cp:revision>27</cp:revision>
  <cp:lastPrinted>2017-01-10T10:43:00Z</cp:lastPrinted>
  <dcterms:created xsi:type="dcterms:W3CDTF">2017-01-10T09:29:00Z</dcterms:created>
  <dcterms:modified xsi:type="dcterms:W3CDTF">2017-01-10T13:03:00Z</dcterms:modified>
</cp:coreProperties>
</file>